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293" w:rsidRDefault="003D7293" w:rsidP="003D7293">
      <w:pPr>
        <w:spacing w:after="0"/>
        <w:jc w:val="center"/>
        <w:rPr>
          <w:rFonts w:asciiTheme="minorEastAsia" w:hAnsiTheme="minorEastAsia" w:cs="굴림"/>
          <w:b/>
          <w:kern w:val="0"/>
          <w:sz w:val="28"/>
          <w:szCs w:val="16"/>
        </w:rPr>
      </w:pPr>
      <w:r w:rsidRPr="00501ADC">
        <w:rPr>
          <w:rFonts w:asciiTheme="minorEastAsia" w:hAnsiTheme="minorEastAsia" w:cs="굴림" w:hint="eastAsia"/>
          <w:b/>
          <w:kern w:val="0"/>
          <w:sz w:val="28"/>
          <w:szCs w:val="16"/>
        </w:rPr>
        <w:t xml:space="preserve">State </w:t>
      </w:r>
      <w:r w:rsidRPr="00501ADC">
        <w:rPr>
          <w:rFonts w:asciiTheme="minorEastAsia" w:hAnsiTheme="minorEastAsia" w:cs="굴림"/>
          <w:b/>
          <w:kern w:val="0"/>
          <w:sz w:val="28"/>
          <w:szCs w:val="16"/>
        </w:rPr>
        <w:t>Bank of India Seoul Branch</w:t>
      </w:r>
    </w:p>
    <w:p w:rsidR="00810B8A" w:rsidRPr="00501ADC" w:rsidRDefault="00810B8A" w:rsidP="003D7293">
      <w:pPr>
        <w:spacing w:after="0"/>
        <w:jc w:val="center"/>
        <w:rPr>
          <w:rFonts w:asciiTheme="minorEastAsia" w:hAnsiTheme="minorEastAsia" w:cs="굴림"/>
          <w:b/>
          <w:kern w:val="0"/>
          <w:sz w:val="28"/>
          <w:szCs w:val="16"/>
        </w:rPr>
      </w:pPr>
    </w:p>
    <w:tbl>
      <w:tblPr>
        <w:tblStyle w:val="TableGrid"/>
        <w:tblW w:w="0" w:type="auto"/>
        <w:tblLook w:val="04A0" w:firstRow="1" w:lastRow="0" w:firstColumn="1" w:lastColumn="0" w:noHBand="0" w:noVBand="1"/>
      </w:tblPr>
      <w:tblGrid>
        <w:gridCol w:w="1838"/>
        <w:gridCol w:w="7178"/>
      </w:tblGrid>
      <w:tr w:rsidR="00810B8A" w:rsidTr="00810B8A">
        <w:tc>
          <w:tcPr>
            <w:tcW w:w="1838" w:type="dxa"/>
            <w:tcBorders>
              <w:top w:val="single" w:sz="4" w:space="0" w:color="auto"/>
              <w:left w:val="single" w:sz="4" w:space="0" w:color="auto"/>
              <w:bottom w:val="single" w:sz="4" w:space="0" w:color="auto"/>
              <w:right w:val="single" w:sz="4" w:space="0" w:color="auto"/>
            </w:tcBorders>
            <w:hideMark/>
          </w:tcPr>
          <w:p w:rsidR="00810B8A" w:rsidRDefault="00810B8A">
            <w:pPr>
              <w:jc w:val="center"/>
              <w:rPr>
                <w:rFonts w:asciiTheme="minorEastAsia" w:hAnsiTheme="minorEastAsia" w:cs="굴림"/>
                <w:kern w:val="0"/>
                <w:sz w:val="24"/>
                <w:szCs w:val="24"/>
              </w:rPr>
            </w:pPr>
            <w:r>
              <w:rPr>
                <w:rFonts w:asciiTheme="minorEastAsia" w:hAnsiTheme="minorEastAsia" w:cs="굴림" w:hint="eastAsia"/>
                <w:kern w:val="0"/>
                <w:sz w:val="24"/>
                <w:szCs w:val="24"/>
              </w:rPr>
              <w:t>Screen no.</w:t>
            </w:r>
          </w:p>
        </w:tc>
        <w:tc>
          <w:tcPr>
            <w:tcW w:w="7178" w:type="dxa"/>
            <w:tcBorders>
              <w:top w:val="single" w:sz="4" w:space="0" w:color="auto"/>
              <w:left w:val="single" w:sz="4" w:space="0" w:color="auto"/>
              <w:bottom w:val="single" w:sz="4" w:space="0" w:color="auto"/>
              <w:right w:val="single" w:sz="4" w:space="0" w:color="auto"/>
            </w:tcBorders>
            <w:hideMark/>
          </w:tcPr>
          <w:p w:rsidR="00810B8A" w:rsidRDefault="00810B8A">
            <w:pPr>
              <w:rPr>
                <w:rFonts w:asciiTheme="minorEastAsia" w:hAnsiTheme="minorEastAsia" w:cs="굴림"/>
                <w:kern w:val="0"/>
                <w:sz w:val="24"/>
                <w:szCs w:val="24"/>
              </w:rPr>
            </w:pPr>
            <w:r>
              <w:rPr>
                <w:rFonts w:asciiTheme="minorEastAsia" w:hAnsiTheme="minorEastAsia" w:cs="굴림" w:hint="eastAsia"/>
                <w:kern w:val="0"/>
                <w:sz w:val="24"/>
                <w:szCs w:val="24"/>
              </w:rPr>
              <w:t>Product Description 201512-02</w:t>
            </w:r>
          </w:p>
        </w:tc>
      </w:tr>
      <w:tr w:rsidR="00810B8A" w:rsidTr="00810B8A">
        <w:tc>
          <w:tcPr>
            <w:tcW w:w="1838" w:type="dxa"/>
            <w:tcBorders>
              <w:top w:val="single" w:sz="4" w:space="0" w:color="auto"/>
              <w:left w:val="single" w:sz="4" w:space="0" w:color="auto"/>
              <w:bottom w:val="single" w:sz="4" w:space="0" w:color="auto"/>
              <w:right w:val="single" w:sz="4" w:space="0" w:color="auto"/>
            </w:tcBorders>
            <w:hideMark/>
          </w:tcPr>
          <w:p w:rsidR="00810B8A" w:rsidRDefault="00810B8A">
            <w:pPr>
              <w:jc w:val="center"/>
              <w:rPr>
                <w:rFonts w:asciiTheme="minorEastAsia" w:hAnsiTheme="minorEastAsia" w:cs="굴림"/>
                <w:kern w:val="0"/>
                <w:sz w:val="24"/>
                <w:szCs w:val="24"/>
              </w:rPr>
            </w:pPr>
            <w:r>
              <w:rPr>
                <w:rFonts w:asciiTheme="minorEastAsia" w:hAnsiTheme="minorEastAsia" w:cs="굴림" w:hint="eastAsia"/>
                <w:kern w:val="0"/>
                <w:sz w:val="24"/>
                <w:szCs w:val="24"/>
              </w:rPr>
              <w:t>Screen date</w:t>
            </w:r>
          </w:p>
        </w:tc>
        <w:tc>
          <w:tcPr>
            <w:tcW w:w="7178" w:type="dxa"/>
            <w:tcBorders>
              <w:top w:val="single" w:sz="4" w:space="0" w:color="auto"/>
              <w:left w:val="single" w:sz="4" w:space="0" w:color="auto"/>
              <w:bottom w:val="single" w:sz="4" w:space="0" w:color="auto"/>
              <w:right w:val="single" w:sz="4" w:space="0" w:color="auto"/>
            </w:tcBorders>
            <w:hideMark/>
          </w:tcPr>
          <w:p w:rsidR="00810B8A" w:rsidRDefault="00810B8A">
            <w:pPr>
              <w:rPr>
                <w:rFonts w:asciiTheme="minorEastAsia" w:hAnsiTheme="minorEastAsia" w:cs="굴림"/>
                <w:kern w:val="0"/>
                <w:sz w:val="24"/>
                <w:szCs w:val="24"/>
              </w:rPr>
            </w:pPr>
            <w:r>
              <w:rPr>
                <w:rFonts w:asciiTheme="minorEastAsia" w:hAnsiTheme="minorEastAsia" w:cs="굴림" w:hint="eastAsia"/>
                <w:kern w:val="0"/>
                <w:sz w:val="24"/>
                <w:szCs w:val="24"/>
              </w:rPr>
              <w:t>31 Dec. 2015</w:t>
            </w:r>
          </w:p>
        </w:tc>
      </w:tr>
    </w:tbl>
    <w:p w:rsidR="003D7293" w:rsidRPr="003D7293" w:rsidRDefault="003D7293" w:rsidP="00391F62">
      <w:pPr>
        <w:spacing w:after="0"/>
        <w:rPr>
          <w:rFonts w:asciiTheme="minorEastAsia" w:hAnsiTheme="minorEastAsia"/>
          <w:b/>
          <w:bCs/>
          <w:sz w:val="12"/>
          <w:szCs w:val="12"/>
        </w:rPr>
      </w:pPr>
    </w:p>
    <w:p w:rsidR="00391F62" w:rsidRDefault="003D7293" w:rsidP="00406A8E">
      <w:pPr>
        <w:spacing w:after="0"/>
        <w:jc w:val="center"/>
        <w:rPr>
          <w:rFonts w:asciiTheme="minorEastAsia" w:hAnsiTheme="minorEastAsia" w:cs="굴림"/>
          <w:kern w:val="0"/>
          <w:sz w:val="24"/>
          <w:szCs w:val="24"/>
        </w:rPr>
      </w:pPr>
      <w:r>
        <w:rPr>
          <w:rFonts w:asciiTheme="minorEastAsia" w:hAnsiTheme="minorEastAsia" w:cs="굴림" w:hint="eastAsia"/>
          <w:kern w:val="0"/>
          <w:sz w:val="24"/>
          <w:szCs w:val="24"/>
        </w:rPr>
        <w:t>Time</w:t>
      </w:r>
      <w:r>
        <w:rPr>
          <w:rFonts w:asciiTheme="minorEastAsia" w:hAnsiTheme="minorEastAsia" w:cs="굴림"/>
          <w:kern w:val="0"/>
          <w:sz w:val="24"/>
          <w:szCs w:val="24"/>
        </w:rPr>
        <w:t xml:space="preserve"> Deposit</w:t>
      </w:r>
      <w:r>
        <w:rPr>
          <w:rFonts w:asciiTheme="minorEastAsia" w:hAnsiTheme="minorEastAsia" w:cs="굴림" w:hint="eastAsia"/>
          <w:kern w:val="0"/>
          <w:sz w:val="24"/>
          <w:szCs w:val="24"/>
        </w:rPr>
        <w:t xml:space="preserve"> Product description</w:t>
      </w:r>
    </w:p>
    <w:p w:rsidR="003D7293" w:rsidRPr="00391F62" w:rsidRDefault="003D7293" w:rsidP="00406A8E">
      <w:pPr>
        <w:spacing w:after="0"/>
        <w:jc w:val="center"/>
        <w:rPr>
          <w:rFonts w:asciiTheme="minorEastAsia" w:hAnsiTheme="minorEastAsia" w:cs="굴림"/>
          <w:kern w:val="0"/>
          <w:sz w:val="24"/>
          <w:szCs w:val="24"/>
        </w:rPr>
      </w:pPr>
    </w:p>
    <w:p w:rsidR="00A074F1" w:rsidRPr="008F23CD" w:rsidRDefault="00A074F1" w:rsidP="00A074F1">
      <w:pPr>
        <w:spacing w:after="0"/>
        <w:rPr>
          <w:rFonts w:asciiTheme="minorEastAsia" w:hAnsiTheme="minorEastAsia" w:cs="굴림"/>
          <w:kern w:val="0"/>
          <w:sz w:val="16"/>
          <w:szCs w:val="16"/>
        </w:rPr>
      </w:pPr>
      <w:r w:rsidRPr="008F23CD">
        <w:rPr>
          <w:rFonts w:asciiTheme="minorEastAsia" w:hAnsiTheme="minorEastAsia" w:cs="굴림"/>
          <w:kern w:val="0"/>
          <w:sz w:val="16"/>
          <w:szCs w:val="16"/>
        </w:rPr>
        <w:t xml:space="preserve">This guidance is the reference document to help bank customer's understanding of </w:t>
      </w:r>
      <w:r>
        <w:rPr>
          <w:rFonts w:asciiTheme="minorEastAsia" w:hAnsiTheme="minorEastAsia" w:cs="굴림"/>
          <w:kern w:val="0"/>
          <w:sz w:val="16"/>
          <w:szCs w:val="16"/>
        </w:rPr>
        <w:t>deposit</w:t>
      </w:r>
      <w:r w:rsidRPr="008F23CD">
        <w:rPr>
          <w:rFonts w:asciiTheme="minorEastAsia" w:hAnsiTheme="minorEastAsia" w:cs="굴림"/>
          <w:kern w:val="0"/>
          <w:sz w:val="16"/>
          <w:szCs w:val="16"/>
        </w:rPr>
        <w:t xml:space="preserve"> transaction</w:t>
      </w:r>
      <w:r>
        <w:rPr>
          <w:rFonts w:asciiTheme="minorEastAsia" w:hAnsiTheme="minorEastAsia" w:cs="굴림"/>
          <w:kern w:val="0"/>
          <w:sz w:val="16"/>
          <w:szCs w:val="16"/>
        </w:rPr>
        <w:t>. T</w:t>
      </w:r>
      <w:r w:rsidRPr="008F23CD">
        <w:rPr>
          <w:rFonts w:asciiTheme="minorEastAsia" w:hAnsiTheme="minorEastAsia" w:cs="굴림"/>
          <w:kern w:val="0"/>
          <w:sz w:val="16"/>
          <w:szCs w:val="16"/>
        </w:rPr>
        <w:t xml:space="preserve">he actual contract apply the </w:t>
      </w:r>
      <w:r>
        <w:rPr>
          <w:rFonts w:asciiTheme="minorEastAsia" w:hAnsiTheme="minorEastAsia" w:cs="굴림"/>
          <w:kern w:val="0"/>
          <w:sz w:val="16"/>
          <w:szCs w:val="16"/>
        </w:rPr>
        <w:t>Deposit</w:t>
      </w:r>
      <w:r w:rsidRPr="008F23CD">
        <w:rPr>
          <w:rFonts w:asciiTheme="minorEastAsia" w:hAnsiTheme="minorEastAsia" w:cs="굴림"/>
          <w:kern w:val="0"/>
          <w:sz w:val="16"/>
          <w:szCs w:val="16"/>
        </w:rPr>
        <w:t xml:space="preserve"> Transactio</w:t>
      </w:r>
      <w:r>
        <w:rPr>
          <w:rFonts w:asciiTheme="minorEastAsia" w:hAnsiTheme="minorEastAsia" w:cs="굴림"/>
          <w:kern w:val="0"/>
          <w:sz w:val="16"/>
          <w:szCs w:val="16"/>
        </w:rPr>
        <w:t>ns General Terms and Conditions</w:t>
      </w:r>
      <w:r w:rsidRPr="008F23CD">
        <w:rPr>
          <w:rFonts w:asciiTheme="minorEastAsia" w:hAnsiTheme="minorEastAsia" w:cs="굴림"/>
          <w:kern w:val="0"/>
          <w:sz w:val="16"/>
          <w:szCs w:val="16"/>
        </w:rPr>
        <w:t xml:space="preserve">. If you apply the contract, the </w:t>
      </w:r>
      <w:r>
        <w:rPr>
          <w:rFonts w:asciiTheme="minorEastAsia" w:hAnsiTheme="minorEastAsia" w:cs="굴림"/>
          <w:kern w:val="0"/>
          <w:sz w:val="16"/>
          <w:szCs w:val="16"/>
        </w:rPr>
        <w:t>Deposit</w:t>
      </w:r>
      <w:r w:rsidRPr="008F23CD">
        <w:rPr>
          <w:rFonts w:asciiTheme="minorEastAsia" w:hAnsiTheme="minorEastAsia" w:cs="굴림"/>
          <w:kern w:val="0"/>
          <w:sz w:val="16"/>
          <w:szCs w:val="16"/>
        </w:rPr>
        <w:t xml:space="preserve"> Transactions General </w:t>
      </w:r>
      <w:r>
        <w:rPr>
          <w:rFonts w:asciiTheme="minorEastAsia" w:hAnsiTheme="minorEastAsia" w:cs="굴림"/>
          <w:kern w:val="0"/>
          <w:sz w:val="16"/>
          <w:szCs w:val="16"/>
        </w:rPr>
        <w:t xml:space="preserve">Terms and Conditions </w:t>
      </w:r>
      <w:r w:rsidRPr="008F23CD">
        <w:rPr>
          <w:rFonts w:asciiTheme="minorEastAsia" w:hAnsiTheme="minorEastAsia" w:cs="굴림"/>
          <w:kern w:val="0"/>
          <w:sz w:val="16"/>
          <w:szCs w:val="16"/>
        </w:rPr>
        <w:t xml:space="preserve">will be issued and if you make an agreement, </w:t>
      </w:r>
      <w:r>
        <w:rPr>
          <w:rFonts w:asciiTheme="minorEastAsia" w:hAnsiTheme="minorEastAsia" w:cs="굴림"/>
          <w:kern w:val="0"/>
          <w:sz w:val="16"/>
          <w:szCs w:val="16"/>
        </w:rPr>
        <w:t xml:space="preserve">certificate or </w:t>
      </w:r>
      <w:r w:rsidRPr="008F23CD">
        <w:rPr>
          <w:rFonts w:asciiTheme="minorEastAsia" w:hAnsiTheme="minorEastAsia" w:cs="굴림"/>
          <w:kern w:val="0"/>
          <w:sz w:val="16"/>
          <w:szCs w:val="16"/>
        </w:rPr>
        <w:t>document</w:t>
      </w:r>
      <w:r>
        <w:rPr>
          <w:rFonts w:asciiTheme="minorEastAsia" w:hAnsiTheme="minorEastAsia" w:cs="굴림"/>
          <w:kern w:val="0"/>
          <w:sz w:val="16"/>
          <w:szCs w:val="16"/>
        </w:rPr>
        <w:t xml:space="preserve"> </w:t>
      </w:r>
      <w:r w:rsidRPr="008F23CD">
        <w:rPr>
          <w:rFonts w:asciiTheme="minorEastAsia" w:hAnsiTheme="minorEastAsia" w:cs="굴림"/>
          <w:kern w:val="0"/>
          <w:sz w:val="16"/>
          <w:szCs w:val="16"/>
        </w:rPr>
        <w:t xml:space="preserve">related to a contract will be issued. </w:t>
      </w:r>
    </w:p>
    <w:p w:rsidR="00A074F1" w:rsidRPr="00A074F1" w:rsidRDefault="00A074F1" w:rsidP="0042498A">
      <w:pPr>
        <w:spacing w:after="0"/>
        <w:rPr>
          <w:rFonts w:asciiTheme="minorEastAsia" w:hAnsiTheme="minorEastAsia" w:cs="굴림"/>
          <w:kern w:val="0"/>
          <w:sz w:val="16"/>
          <w:szCs w:val="16"/>
        </w:rPr>
      </w:pPr>
    </w:p>
    <w:p w:rsidR="00A074F1" w:rsidRPr="003E54E6" w:rsidRDefault="00A074F1" w:rsidP="00A074F1">
      <w:pPr>
        <w:spacing w:after="0"/>
        <w:rPr>
          <w:rFonts w:asciiTheme="minorEastAsia" w:hAnsiTheme="minorEastAsia" w:cs="굴림"/>
          <w:kern w:val="0"/>
          <w:szCs w:val="20"/>
        </w:rPr>
      </w:pPr>
      <w:r w:rsidRPr="003E54E6">
        <w:rPr>
          <w:rFonts w:asciiTheme="minorEastAsia" w:hAnsiTheme="minorEastAsia" w:cs="굴림"/>
          <w:kern w:val="0"/>
          <w:szCs w:val="20"/>
        </w:rPr>
        <w:t xml:space="preserve">1. </w:t>
      </w:r>
      <w:r>
        <w:rPr>
          <w:rFonts w:asciiTheme="minorEastAsia" w:hAnsiTheme="minorEastAsia" w:cs="굴림" w:hint="eastAsia"/>
          <w:kern w:val="0"/>
          <w:szCs w:val="20"/>
        </w:rPr>
        <w:t>Product feature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178"/>
      </w:tblGrid>
      <w:tr w:rsidR="00A074F1" w:rsidRPr="003E54E6" w:rsidTr="00A64F88">
        <w:tc>
          <w:tcPr>
            <w:tcW w:w="1838" w:type="dxa"/>
          </w:tcPr>
          <w:p w:rsidR="00A074F1" w:rsidRPr="003E54E6" w:rsidRDefault="00A074F1" w:rsidP="00A64F88">
            <w:pPr>
              <w:rPr>
                <w:rFonts w:asciiTheme="minorEastAsia" w:hAnsiTheme="minorEastAsia" w:cs="굴림"/>
                <w:kern w:val="0"/>
                <w:szCs w:val="20"/>
              </w:rPr>
            </w:pPr>
            <w:r>
              <w:rPr>
                <w:rFonts w:asciiTheme="minorEastAsia" w:hAnsiTheme="minorEastAsia" w:cs="굴림" w:hint="eastAsia"/>
                <w:kern w:val="0"/>
                <w:szCs w:val="20"/>
              </w:rPr>
              <w:t>Name</w:t>
            </w:r>
          </w:p>
        </w:tc>
        <w:tc>
          <w:tcPr>
            <w:tcW w:w="7178" w:type="dxa"/>
          </w:tcPr>
          <w:p w:rsidR="00A074F1" w:rsidRPr="003E54E6" w:rsidRDefault="00A074F1" w:rsidP="00A074F1">
            <w:pPr>
              <w:rPr>
                <w:rFonts w:asciiTheme="minorEastAsia" w:hAnsiTheme="minorEastAsia" w:cs="굴림"/>
                <w:kern w:val="0"/>
                <w:szCs w:val="20"/>
              </w:rPr>
            </w:pPr>
            <w:r>
              <w:rPr>
                <w:rFonts w:asciiTheme="minorEastAsia" w:hAnsiTheme="minorEastAsia" w:cs="굴림" w:hint="eastAsia"/>
                <w:kern w:val="0"/>
                <w:szCs w:val="20"/>
              </w:rPr>
              <w:t xml:space="preserve">Time </w:t>
            </w:r>
            <w:r>
              <w:rPr>
                <w:rFonts w:asciiTheme="minorEastAsia" w:hAnsiTheme="minorEastAsia" w:cs="굴림"/>
                <w:kern w:val="0"/>
                <w:szCs w:val="20"/>
              </w:rPr>
              <w:t>D</w:t>
            </w:r>
            <w:r>
              <w:rPr>
                <w:rFonts w:asciiTheme="minorEastAsia" w:hAnsiTheme="minorEastAsia" w:cs="굴림" w:hint="eastAsia"/>
                <w:kern w:val="0"/>
                <w:szCs w:val="20"/>
              </w:rPr>
              <w:t>eposit</w:t>
            </w:r>
          </w:p>
        </w:tc>
      </w:tr>
      <w:tr w:rsidR="00A074F1" w:rsidRPr="003E54E6" w:rsidTr="00A64F88">
        <w:tc>
          <w:tcPr>
            <w:tcW w:w="1838" w:type="dxa"/>
          </w:tcPr>
          <w:p w:rsidR="00A074F1" w:rsidRPr="003E54E6" w:rsidRDefault="00A074F1" w:rsidP="00A64F88">
            <w:pPr>
              <w:rPr>
                <w:rFonts w:asciiTheme="minorEastAsia" w:hAnsiTheme="minorEastAsia" w:cs="굴림"/>
                <w:kern w:val="0"/>
                <w:szCs w:val="20"/>
              </w:rPr>
            </w:pPr>
            <w:r>
              <w:rPr>
                <w:rFonts w:asciiTheme="minorEastAsia" w:hAnsiTheme="minorEastAsia" w:cs="굴림" w:hint="eastAsia"/>
                <w:kern w:val="0"/>
                <w:szCs w:val="20"/>
              </w:rPr>
              <w:t>Feature</w:t>
            </w:r>
          </w:p>
        </w:tc>
        <w:tc>
          <w:tcPr>
            <w:tcW w:w="7178" w:type="dxa"/>
          </w:tcPr>
          <w:p w:rsidR="00A074F1" w:rsidRPr="003E54E6" w:rsidRDefault="00A074F1" w:rsidP="00D20BA7">
            <w:pPr>
              <w:rPr>
                <w:rFonts w:asciiTheme="minorEastAsia" w:hAnsiTheme="minorEastAsia" w:cs="굴림"/>
                <w:kern w:val="0"/>
                <w:szCs w:val="20"/>
              </w:rPr>
            </w:pPr>
            <w:r>
              <w:rPr>
                <w:rFonts w:asciiTheme="minorEastAsia" w:hAnsiTheme="minorEastAsia" w:cs="굴림"/>
                <w:kern w:val="0"/>
                <w:szCs w:val="20"/>
              </w:rPr>
              <w:t xml:space="preserve">A deposit product with higher fixed interest rate for the </w:t>
            </w:r>
            <w:r w:rsidR="00D20BA7">
              <w:rPr>
                <w:rFonts w:asciiTheme="minorEastAsia" w:hAnsiTheme="minorEastAsia" w:cs="굴림"/>
                <w:kern w:val="0"/>
                <w:szCs w:val="20"/>
              </w:rPr>
              <w:t>tenor on the contract</w:t>
            </w:r>
          </w:p>
        </w:tc>
      </w:tr>
    </w:tbl>
    <w:p w:rsidR="00A074F1" w:rsidRPr="00A074F1" w:rsidRDefault="00A074F1" w:rsidP="0042498A">
      <w:pPr>
        <w:spacing w:after="0"/>
        <w:rPr>
          <w:rFonts w:asciiTheme="minorEastAsia" w:hAnsiTheme="minorEastAsia" w:cs="굴림"/>
          <w:kern w:val="0"/>
          <w:sz w:val="16"/>
          <w:szCs w:val="16"/>
        </w:rPr>
      </w:pPr>
    </w:p>
    <w:p w:rsidR="00A074F1" w:rsidRPr="003E54E6" w:rsidRDefault="00A074F1" w:rsidP="00A074F1">
      <w:pPr>
        <w:spacing w:after="0"/>
        <w:rPr>
          <w:rFonts w:asciiTheme="minorEastAsia" w:hAnsiTheme="minorEastAsia" w:cs="굴림"/>
          <w:kern w:val="0"/>
          <w:szCs w:val="20"/>
        </w:rPr>
      </w:pPr>
      <w:r w:rsidRPr="003E54E6">
        <w:rPr>
          <w:rFonts w:asciiTheme="minorEastAsia" w:hAnsiTheme="minorEastAsia" w:cs="굴림"/>
          <w:kern w:val="0"/>
          <w:szCs w:val="20"/>
        </w:rPr>
        <w:t xml:space="preserve">2. </w:t>
      </w:r>
      <w:r w:rsidR="003D7293">
        <w:rPr>
          <w:rFonts w:asciiTheme="minorEastAsia" w:hAnsiTheme="minorEastAsia" w:cs="굴림"/>
          <w:kern w:val="0"/>
          <w:szCs w:val="20"/>
        </w:rPr>
        <w:t>Interest</w:t>
      </w:r>
    </w:p>
    <w:p w:rsidR="00A074F1" w:rsidRPr="003E54E6" w:rsidRDefault="00A074F1" w:rsidP="00A074F1">
      <w:pPr>
        <w:spacing w:after="0"/>
        <w:rPr>
          <w:rFonts w:asciiTheme="minorEastAsia" w:hAnsiTheme="minorEastAsia" w:cs="굴림"/>
          <w:kern w:val="0"/>
          <w:szCs w:val="20"/>
        </w:rPr>
      </w:pPr>
      <w:r w:rsidRPr="003E54E6">
        <w:rPr>
          <w:rFonts w:asciiTheme="minorEastAsia" w:hAnsiTheme="minorEastAsia" w:cs="굴림" w:hint="eastAsia"/>
          <w:kern w:val="0"/>
          <w:szCs w:val="20"/>
        </w:rPr>
        <w:t>☞</w:t>
      </w:r>
      <w:r>
        <w:rPr>
          <w:rFonts w:asciiTheme="minorEastAsia" w:hAnsiTheme="minorEastAsia" w:cs="굴림" w:hint="eastAsia"/>
          <w:kern w:val="0"/>
          <w:szCs w:val="20"/>
        </w:rPr>
        <w:t xml:space="preserve"> This guidance is the reference document </w:t>
      </w:r>
      <w:r>
        <w:rPr>
          <w:rFonts w:asciiTheme="minorEastAsia" w:hAnsiTheme="minorEastAsia" w:cs="굴림"/>
          <w:kern w:val="0"/>
          <w:szCs w:val="20"/>
        </w:rPr>
        <w:t>to help customer’s understanding of the deposit product such as interest rate, etc. If you apply contract, the actual contract will be different depending on the account or certificate.</w:t>
      </w:r>
    </w:p>
    <w:p w:rsidR="00D53904" w:rsidRPr="00C64327" w:rsidRDefault="00D53904" w:rsidP="0042498A">
      <w:pPr>
        <w:spacing w:after="0"/>
        <w:rPr>
          <w:rFonts w:asciiTheme="minorEastAsia" w:hAnsiTheme="minorEastAsia" w:cs="굴림"/>
          <w:kern w:val="0"/>
          <w:sz w:val="14"/>
          <w:szCs w:val="14"/>
        </w:rPr>
      </w:pPr>
    </w:p>
    <w:tbl>
      <w:tblPr>
        <w:tblStyle w:val="TableGrid"/>
        <w:tblW w:w="9209" w:type="dxa"/>
        <w:tblLook w:val="04A0" w:firstRow="1" w:lastRow="0" w:firstColumn="1" w:lastColumn="0" w:noHBand="0" w:noVBand="1"/>
      </w:tblPr>
      <w:tblGrid>
        <w:gridCol w:w="1980"/>
        <w:gridCol w:w="7229"/>
      </w:tblGrid>
      <w:tr w:rsidR="0042498A" w:rsidRPr="0042498A" w:rsidTr="0042498A">
        <w:tc>
          <w:tcPr>
            <w:tcW w:w="1980" w:type="dxa"/>
          </w:tcPr>
          <w:p w:rsidR="00D53904" w:rsidRPr="0042498A" w:rsidRDefault="00A074F1" w:rsidP="00A96B57">
            <w:pPr>
              <w:jc w:val="left"/>
              <w:rPr>
                <w:rFonts w:asciiTheme="minorEastAsia" w:hAnsiTheme="minorEastAsia"/>
                <w:sz w:val="16"/>
                <w:szCs w:val="16"/>
              </w:rPr>
            </w:pPr>
            <w:r>
              <w:rPr>
                <w:rFonts w:asciiTheme="minorEastAsia" w:hAnsiTheme="minorEastAsia"/>
                <w:sz w:val="16"/>
                <w:szCs w:val="16"/>
              </w:rPr>
              <w:t>I</w:t>
            </w:r>
            <w:r>
              <w:rPr>
                <w:rFonts w:asciiTheme="minorEastAsia" w:hAnsiTheme="minorEastAsia" w:hint="eastAsia"/>
                <w:sz w:val="16"/>
                <w:szCs w:val="16"/>
              </w:rPr>
              <w:t>tems</w:t>
            </w:r>
          </w:p>
        </w:tc>
        <w:tc>
          <w:tcPr>
            <w:tcW w:w="7229" w:type="dxa"/>
          </w:tcPr>
          <w:p w:rsidR="00D53904" w:rsidRPr="0042498A" w:rsidRDefault="00A074F1" w:rsidP="00C64327">
            <w:pPr>
              <w:jc w:val="center"/>
              <w:rPr>
                <w:rFonts w:asciiTheme="minorEastAsia" w:hAnsiTheme="minorEastAsia"/>
                <w:sz w:val="16"/>
                <w:szCs w:val="16"/>
              </w:rPr>
            </w:pPr>
            <w:r>
              <w:rPr>
                <w:rFonts w:asciiTheme="minorEastAsia" w:hAnsiTheme="minorEastAsia" w:hint="eastAsia"/>
                <w:sz w:val="16"/>
                <w:szCs w:val="16"/>
              </w:rPr>
              <w:t>Information</w:t>
            </w:r>
          </w:p>
        </w:tc>
      </w:tr>
      <w:tr w:rsidR="0042498A" w:rsidRPr="0042498A" w:rsidTr="0042498A">
        <w:tc>
          <w:tcPr>
            <w:tcW w:w="1980" w:type="dxa"/>
          </w:tcPr>
          <w:p w:rsidR="00D53904" w:rsidRPr="0042498A" w:rsidRDefault="004F0011" w:rsidP="00A96B57">
            <w:pPr>
              <w:jc w:val="left"/>
              <w:rPr>
                <w:rFonts w:asciiTheme="minorEastAsia" w:hAnsiTheme="minorEastAsia"/>
                <w:sz w:val="16"/>
                <w:szCs w:val="16"/>
              </w:rPr>
            </w:pPr>
            <w:r>
              <w:rPr>
                <w:rFonts w:asciiTheme="minorEastAsia" w:hAnsiTheme="minorEastAsia" w:hint="eastAsia"/>
                <w:sz w:val="16"/>
                <w:szCs w:val="16"/>
              </w:rPr>
              <w:t>Interest rate by the tenor</w:t>
            </w:r>
          </w:p>
        </w:tc>
        <w:tc>
          <w:tcPr>
            <w:tcW w:w="7229" w:type="dxa"/>
          </w:tcPr>
          <w:p w:rsidR="00D53904" w:rsidRPr="0042498A" w:rsidRDefault="00D53904" w:rsidP="0042498A">
            <w:pPr>
              <w:rPr>
                <w:rFonts w:asciiTheme="minorEastAsia" w:hAnsiTheme="minorEastAsia"/>
                <w:sz w:val="16"/>
                <w:szCs w:val="16"/>
              </w:rPr>
            </w:pPr>
          </w:p>
          <w:tbl>
            <w:tblPr>
              <w:tblStyle w:val="TableGrid"/>
              <w:tblW w:w="0" w:type="auto"/>
              <w:tblLook w:val="04A0" w:firstRow="1" w:lastRow="0" w:firstColumn="1" w:lastColumn="0" w:noHBand="0" w:noVBand="1"/>
            </w:tblPr>
            <w:tblGrid>
              <w:gridCol w:w="1162"/>
              <w:gridCol w:w="1162"/>
              <w:gridCol w:w="1163"/>
              <w:gridCol w:w="1162"/>
              <w:gridCol w:w="1162"/>
              <w:gridCol w:w="1163"/>
            </w:tblGrid>
            <w:tr w:rsidR="0042498A" w:rsidRPr="0042498A" w:rsidTr="0042498A">
              <w:tc>
                <w:tcPr>
                  <w:tcW w:w="1162" w:type="dxa"/>
                </w:tcPr>
                <w:p w:rsidR="00D53904" w:rsidRPr="0042498A" w:rsidRDefault="00325BF1" w:rsidP="0042498A">
                  <w:pPr>
                    <w:rPr>
                      <w:rFonts w:asciiTheme="minorEastAsia" w:hAnsiTheme="minorEastAsia"/>
                      <w:sz w:val="16"/>
                      <w:szCs w:val="16"/>
                    </w:rPr>
                  </w:pPr>
                  <w:r>
                    <w:rPr>
                      <w:rFonts w:asciiTheme="minorEastAsia" w:hAnsiTheme="minorEastAsia" w:hint="eastAsia"/>
                      <w:sz w:val="16"/>
                      <w:szCs w:val="16"/>
                    </w:rPr>
                    <w:t>Tenor</w:t>
                  </w:r>
                </w:p>
              </w:tc>
              <w:tc>
                <w:tcPr>
                  <w:tcW w:w="1162" w:type="dxa"/>
                </w:tcPr>
                <w:p w:rsidR="00D53904" w:rsidRPr="0042498A" w:rsidRDefault="00D53904" w:rsidP="00325BF1">
                  <w:pPr>
                    <w:jc w:val="center"/>
                    <w:rPr>
                      <w:rFonts w:asciiTheme="minorEastAsia" w:hAnsiTheme="minorEastAsia"/>
                      <w:sz w:val="16"/>
                      <w:szCs w:val="16"/>
                    </w:rPr>
                  </w:pPr>
                  <w:r w:rsidRPr="0042498A">
                    <w:rPr>
                      <w:rFonts w:asciiTheme="minorEastAsia" w:hAnsiTheme="minorEastAsia" w:hint="eastAsia"/>
                      <w:sz w:val="16"/>
                      <w:szCs w:val="16"/>
                    </w:rPr>
                    <w:t>1</w:t>
                  </w:r>
                  <w:r w:rsidR="00325BF1">
                    <w:rPr>
                      <w:rFonts w:asciiTheme="minorEastAsia" w:hAnsiTheme="minorEastAsia"/>
                      <w:sz w:val="16"/>
                      <w:szCs w:val="16"/>
                    </w:rPr>
                    <w:t xml:space="preserve"> year</w:t>
                  </w:r>
                </w:p>
              </w:tc>
              <w:tc>
                <w:tcPr>
                  <w:tcW w:w="1163" w:type="dxa"/>
                </w:tcPr>
                <w:p w:rsidR="00D53904" w:rsidRPr="0042498A" w:rsidRDefault="00B726A2" w:rsidP="00325BF1">
                  <w:pPr>
                    <w:jc w:val="center"/>
                    <w:rPr>
                      <w:rFonts w:asciiTheme="minorEastAsia" w:hAnsiTheme="minorEastAsia"/>
                      <w:sz w:val="16"/>
                      <w:szCs w:val="16"/>
                    </w:rPr>
                  </w:pPr>
                  <w:r>
                    <w:rPr>
                      <w:rFonts w:asciiTheme="minorEastAsia" w:hAnsiTheme="minorEastAsia" w:hint="eastAsia"/>
                      <w:sz w:val="16"/>
                      <w:szCs w:val="16"/>
                    </w:rPr>
                    <w:t>2</w:t>
                  </w:r>
                  <w:r w:rsidR="00325BF1">
                    <w:rPr>
                      <w:rFonts w:asciiTheme="minorEastAsia" w:hAnsiTheme="minorEastAsia"/>
                      <w:sz w:val="16"/>
                      <w:szCs w:val="16"/>
                    </w:rPr>
                    <w:t xml:space="preserve"> years</w:t>
                  </w:r>
                </w:p>
              </w:tc>
              <w:tc>
                <w:tcPr>
                  <w:tcW w:w="1162" w:type="dxa"/>
                </w:tcPr>
                <w:p w:rsidR="00D53904" w:rsidRPr="0042498A" w:rsidRDefault="00B726A2" w:rsidP="00325BF1">
                  <w:pPr>
                    <w:jc w:val="center"/>
                    <w:rPr>
                      <w:rFonts w:asciiTheme="minorEastAsia" w:hAnsiTheme="minorEastAsia"/>
                      <w:sz w:val="16"/>
                      <w:szCs w:val="16"/>
                    </w:rPr>
                  </w:pPr>
                  <w:r>
                    <w:rPr>
                      <w:rFonts w:asciiTheme="minorEastAsia" w:hAnsiTheme="minorEastAsia" w:hint="eastAsia"/>
                      <w:sz w:val="16"/>
                      <w:szCs w:val="16"/>
                    </w:rPr>
                    <w:t>3</w:t>
                  </w:r>
                  <w:r w:rsidR="00325BF1">
                    <w:rPr>
                      <w:rFonts w:asciiTheme="minorEastAsia" w:hAnsiTheme="minorEastAsia"/>
                      <w:sz w:val="16"/>
                      <w:szCs w:val="16"/>
                    </w:rPr>
                    <w:t xml:space="preserve"> years</w:t>
                  </w:r>
                </w:p>
              </w:tc>
              <w:tc>
                <w:tcPr>
                  <w:tcW w:w="1162" w:type="dxa"/>
                </w:tcPr>
                <w:p w:rsidR="00D53904" w:rsidRPr="0042498A" w:rsidRDefault="00B726A2" w:rsidP="00325BF1">
                  <w:pPr>
                    <w:jc w:val="center"/>
                    <w:rPr>
                      <w:rFonts w:asciiTheme="minorEastAsia" w:hAnsiTheme="minorEastAsia"/>
                      <w:sz w:val="16"/>
                      <w:szCs w:val="16"/>
                    </w:rPr>
                  </w:pPr>
                  <w:r>
                    <w:rPr>
                      <w:rFonts w:asciiTheme="minorEastAsia" w:hAnsiTheme="minorEastAsia" w:hint="eastAsia"/>
                      <w:sz w:val="16"/>
                      <w:szCs w:val="16"/>
                    </w:rPr>
                    <w:t>4</w:t>
                  </w:r>
                  <w:r w:rsidR="00325BF1">
                    <w:rPr>
                      <w:rFonts w:asciiTheme="minorEastAsia" w:hAnsiTheme="minorEastAsia"/>
                      <w:sz w:val="16"/>
                      <w:szCs w:val="16"/>
                    </w:rPr>
                    <w:t xml:space="preserve"> years</w:t>
                  </w:r>
                </w:p>
              </w:tc>
              <w:tc>
                <w:tcPr>
                  <w:tcW w:w="1163" w:type="dxa"/>
                </w:tcPr>
                <w:p w:rsidR="00D53904" w:rsidRPr="0042498A" w:rsidRDefault="00B726A2" w:rsidP="00325BF1">
                  <w:pPr>
                    <w:jc w:val="center"/>
                    <w:rPr>
                      <w:rFonts w:asciiTheme="minorEastAsia" w:hAnsiTheme="minorEastAsia"/>
                      <w:sz w:val="16"/>
                      <w:szCs w:val="16"/>
                    </w:rPr>
                  </w:pPr>
                  <w:r>
                    <w:rPr>
                      <w:rFonts w:asciiTheme="minorEastAsia" w:hAnsiTheme="minorEastAsia" w:hint="eastAsia"/>
                      <w:sz w:val="16"/>
                      <w:szCs w:val="16"/>
                    </w:rPr>
                    <w:t>5</w:t>
                  </w:r>
                  <w:r w:rsidR="00325BF1">
                    <w:rPr>
                      <w:rFonts w:asciiTheme="minorEastAsia" w:hAnsiTheme="minorEastAsia"/>
                      <w:sz w:val="16"/>
                      <w:szCs w:val="16"/>
                    </w:rPr>
                    <w:t xml:space="preserve"> years</w:t>
                  </w:r>
                </w:p>
              </w:tc>
            </w:tr>
            <w:tr w:rsidR="0042498A" w:rsidRPr="0042498A" w:rsidTr="0042498A">
              <w:tc>
                <w:tcPr>
                  <w:tcW w:w="1162" w:type="dxa"/>
                </w:tcPr>
                <w:p w:rsidR="00D53904" w:rsidRPr="0042498A" w:rsidRDefault="00325BF1" w:rsidP="0042498A">
                  <w:pPr>
                    <w:rPr>
                      <w:rFonts w:asciiTheme="minorEastAsia" w:hAnsiTheme="minorEastAsia"/>
                      <w:sz w:val="16"/>
                      <w:szCs w:val="16"/>
                    </w:rPr>
                  </w:pPr>
                  <w:r>
                    <w:rPr>
                      <w:rFonts w:asciiTheme="minorEastAsia" w:hAnsiTheme="minorEastAsia" w:hint="eastAsia"/>
                      <w:sz w:val="16"/>
                      <w:szCs w:val="16"/>
                    </w:rPr>
                    <w:t>Rate</w:t>
                  </w:r>
                </w:p>
              </w:tc>
              <w:tc>
                <w:tcPr>
                  <w:tcW w:w="1162" w:type="dxa"/>
                </w:tcPr>
                <w:p w:rsidR="00D53904" w:rsidRPr="0042498A" w:rsidRDefault="00B726A2" w:rsidP="00B726A2">
                  <w:pPr>
                    <w:jc w:val="center"/>
                    <w:rPr>
                      <w:rFonts w:asciiTheme="minorEastAsia" w:hAnsiTheme="minorEastAsia"/>
                      <w:sz w:val="16"/>
                      <w:szCs w:val="16"/>
                    </w:rPr>
                  </w:pPr>
                  <w:r>
                    <w:rPr>
                      <w:rFonts w:asciiTheme="minorEastAsia" w:hAnsiTheme="minorEastAsia" w:hint="eastAsia"/>
                      <w:sz w:val="16"/>
                      <w:szCs w:val="16"/>
                    </w:rPr>
                    <w:t>1.00%</w:t>
                  </w:r>
                </w:p>
              </w:tc>
              <w:tc>
                <w:tcPr>
                  <w:tcW w:w="1163" w:type="dxa"/>
                </w:tcPr>
                <w:p w:rsidR="00D53904" w:rsidRPr="0042498A" w:rsidRDefault="00B726A2" w:rsidP="00B726A2">
                  <w:pPr>
                    <w:jc w:val="center"/>
                    <w:rPr>
                      <w:rFonts w:asciiTheme="minorEastAsia" w:hAnsiTheme="minorEastAsia"/>
                      <w:sz w:val="16"/>
                      <w:szCs w:val="16"/>
                    </w:rPr>
                  </w:pPr>
                  <w:r>
                    <w:rPr>
                      <w:rFonts w:asciiTheme="minorEastAsia" w:hAnsiTheme="minorEastAsia" w:hint="eastAsia"/>
                      <w:sz w:val="16"/>
                      <w:szCs w:val="16"/>
                    </w:rPr>
                    <w:t>1.10%</w:t>
                  </w:r>
                </w:p>
              </w:tc>
              <w:tc>
                <w:tcPr>
                  <w:tcW w:w="1162" w:type="dxa"/>
                </w:tcPr>
                <w:p w:rsidR="00D53904" w:rsidRPr="0042498A" w:rsidRDefault="00B726A2" w:rsidP="00B726A2">
                  <w:pPr>
                    <w:jc w:val="center"/>
                    <w:rPr>
                      <w:rFonts w:asciiTheme="minorEastAsia" w:hAnsiTheme="minorEastAsia"/>
                      <w:sz w:val="16"/>
                      <w:szCs w:val="16"/>
                    </w:rPr>
                  </w:pPr>
                  <w:r>
                    <w:rPr>
                      <w:rFonts w:asciiTheme="minorEastAsia" w:hAnsiTheme="minorEastAsia" w:hint="eastAsia"/>
                      <w:sz w:val="16"/>
                      <w:szCs w:val="16"/>
                    </w:rPr>
                    <w:t>1.20%</w:t>
                  </w:r>
                </w:p>
              </w:tc>
              <w:tc>
                <w:tcPr>
                  <w:tcW w:w="1162" w:type="dxa"/>
                </w:tcPr>
                <w:p w:rsidR="00D53904" w:rsidRPr="0042498A" w:rsidRDefault="00B726A2" w:rsidP="00B726A2">
                  <w:pPr>
                    <w:jc w:val="center"/>
                    <w:rPr>
                      <w:rFonts w:asciiTheme="minorEastAsia" w:hAnsiTheme="minorEastAsia"/>
                      <w:sz w:val="16"/>
                      <w:szCs w:val="16"/>
                    </w:rPr>
                  </w:pPr>
                  <w:r>
                    <w:rPr>
                      <w:rFonts w:asciiTheme="minorEastAsia" w:hAnsiTheme="minorEastAsia" w:hint="eastAsia"/>
                      <w:sz w:val="16"/>
                      <w:szCs w:val="16"/>
                    </w:rPr>
                    <w:t>1.30%</w:t>
                  </w:r>
                </w:p>
              </w:tc>
              <w:tc>
                <w:tcPr>
                  <w:tcW w:w="1163" w:type="dxa"/>
                </w:tcPr>
                <w:p w:rsidR="00D53904" w:rsidRPr="0042498A" w:rsidRDefault="00B726A2" w:rsidP="00B726A2">
                  <w:pPr>
                    <w:jc w:val="center"/>
                    <w:rPr>
                      <w:rFonts w:asciiTheme="minorEastAsia" w:hAnsiTheme="minorEastAsia"/>
                      <w:sz w:val="16"/>
                      <w:szCs w:val="16"/>
                    </w:rPr>
                  </w:pPr>
                  <w:r>
                    <w:rPr>
                      <w:rFonts w:asciiTheme="minorEastAsia" w:hAnsiTheme="minorEastAsia" w:hint="eastAsia"/>
                      <w:sz w:val="16"/>
                      <w:szCs w:val="16"/>
                    </w:rPr>
                    <w:t>1.</w:t>
                  </w:r>
                  <w:r>
                    <w:rPr>
                      <w:rFonts w:asciiTheme="minorEastAsia" w:hAnsiTheme="minorEastAsia"/>
                      <w:sz w:val="16"/>
                      <w:szCs w:val="16"/>
                    </w:rPr>
                    <w:t>4</w:t>
                  </w:r>
                  <w:r>
                    <w:rPr>
                      <w:rFonts w:asciiTheme="minorEastAsia" w:hAnsiTheme="minorEastAsia" w:hint="eastAsia"/>
                      <w:sz w:val="16"/>
                      <w:szCs w:val="16"/>
                    </w:rPr>
                    <w:t>0%</w:t>
                  </w:r>
                </w:p>
              </w:tc>
            </w:tr>
          </w:tbl>
          <w:p w:rsidR="00D53904" w:rsidRPr="0042498A" w:rsidRDefault="00D53904" w:rsidP="0042498A">
            <w:pPr>
              <w:rPr>
                <w:rFonts w:asciiTheme="minorEastAsia" w:hAnsiTheme="minorEastAsia"/>
                <w:sz w:val="16"/>
                <w:szCs w:val="16"/>
              </w:rPr>
            </w:pPr>
          </w:p>
          <w:p w:rsidR="00D53904" w:rsidRPr="0042498A" w:rsidRDefault="00A61447" w:rsidP="00414AC8">
            <w:pPr>
              <w:rPr>
                <w:rFonts w:asciiTheme="minorEastAsia" w:hAnsiTheme="minorEastAsia"/>
                <w:sz w:val="16"/>
                <w:szCs w:val="16"/>
              </w:rPr>
            </w:pPr>
            <w:r w:rsidRPr="0042498A">
              <w:rPr>
                <w:rFonts w:asciiTheme="minorEastAsia" w:hAnsiTheme="minorEastAsia" w:cs="굴림체" w:hint="eastAsia"/>
                <w:kern w:val="0"/>
                <w:sz w:val="16"/>
                <w:szCs w:val="16"/>
              </w:rPr>
              <w:t>※</w:t>
            </w:r>
            <w:r w:rsidRPr="0042498A">
              <w:rPr>
                <w:rFonts w:asciiTheme="minorEastAsia" w:hAnsiTheme="minorEastAsia" w:cs="굴림체"/>
                <w:kern w:val="0"/>
                <w:sz w:val="16"/>
                <w:szCs w:val="16"/>
              </w:rPr>
              <w:t xml:space="preserve"> </w:t>
            </w:r>
            <w:r w:rsidR="00414AC8">
              <w:rPr>
                <w:rFonts w:asciiTheme="minorEastAsia" w:hAnsiTheme="minorEastAsia" w:cs="굴림체"/>
                <w:kern w:val="0"/>
                <w:sz w:val="16"/>
                <w:szCs w:val="16"/>
              </w:rPr>
              <w:t>Actual interest rate will be printed or confirmed on the certification when the banks</w:t>
            </w:r>
            <w:r w:rsidR="00513786">
              <w:rPr>
                <w:rFonts w:asciiTheme="minorEastAsia" w:hAnsiTheme="minorEastAsia" w:cs="굴림체"/>
                <w:kern w:val="0"/>
                <w:sz w:val="16"/>
                <w:szCs w:val="16"/>
              </w:rPr>
              <w:t xml:space="preserve"> issue a </w:t>
            </w:r>
            <w:r w:rsidR="00414AC8">
              <w:rPr>
                <w:rFonts w:asciiTheme="minorEastAsia" w:hAnsiTheme="minorEastAsia" w:cs="굴림체"/>
                <w:kern w:val="0"/>
                <w:sz w:val="16"/>
                <w:szCs w:val="16"/>
              </w:rPr>
              <w:t>document.</w:t>
            </w:r>
          </w:p>
        </w:tc>
      </w:tr>
      <w:tr w:rsidR="0042498A" w:rsidRPr="0042498A" w:rsidTr="0042498A">
        <w:tc>
          <w:tcPr>
            <w:tcW w:w="1980" w:type="dxa"/>
          </w:tcPr>
          <w:p w:rsidR="00D53904" w:rsidRPr="0042498A" w:rsidRDefault="00A96B57" w:rsidP="00A96B57">
            <w:pPr>
              <w:jc w:val="left"/>
              <w:rPr>
                <w:rFonts w:asciiTheme="minorEastAsia" w:hAnsiTheme="minorEastAsia"/>
                <w:sz w:val="16"/>
                <w:szCs w:val="16"/>
              </w:rPr>
            </w:pPr>
            <w:r>
              <w:rPr>
                <w:rFonts w:asciiTheme="minorEastAsia" w:hAnsiTheme="minorEastAsia" w:hint="eastAsia"/>
                <w:sz w:val="16"/>
                <w:szCs w:val="16"/>
              </w:rPr>
              <w:t>Interest rate for early termination</w:t>
            </w:r>
          </w:p>
        </w:tc>
        <w:tc>
          <w:tcPr>
            <w:tcW w:w="7229" w:type="dxa"/>
          </w:tcPr>
          <w:p w:rsidR="00D53904" w:rsidRPr="0042498A" w:rsidRDefault="00A61447" w:rsidP="00A96B57">
            <w:pPr>
              <w:rPr>
                <w:rFonts w:asciiTheme="minorEastAsia" w:hAnsiTheme="minorEastAsia" w:cs="굴림체"/>
                <w:kern w:val="0"/>
                <w:sz w:val="16"/>
                <w:szCs w:val="16"/>
              </w:rPr>
            </w:pPr>
            <w:r w:rsidRPr="0042498A">
              <w:rPr>
                <w:rFonts w:asciiTheme="minorEastAsia" w:hAnsiTheme="minorEastAsia" w:cs="굴림체"/>
                <w:kern w:val="0"/>
                <w:sz w:val="16"/>
                <w:szCs w:val="16"/>
              </w:rPr>
              <w:t>0.</w:t>
            </w:r>
            <w:r w:rsidR="00B726A2">
              <w:rPr>
                <w:rFonts w:asciiTheme="minorEastAsia" w:hAnsiTheme="minorEastAsia" w:cs="굴림체"/>
                <w:kern w:val="0"/>
                <w:sz w:val="16"/>
                <w:szCs w:val="16"/>
              </w:rPr>
              <w:t>2</w:t>
            </w:r>
            <w:r w:rsidRPr="0042498A">
              <w:rPr>
                <w:rFonts w:asciiTheme="minorEastAsia" w:hAnsiTheme="minorEastAsia" w:cs="굴림체"/>
                <w:kern w:val="0"/>
                <w:sz w:val="16"/>
                <w:szCs w:val="16"/>
              </w:rPr>
              <w:t>00%</w:t>
            </w:r>
            <w:r w:rsidR="00A96B57">
              <w:rPr>
                <w:rFonts w:asciiTheme="minorEastAsia" w:hAnsiTheme="minorEastAsia" w:cs="굴림체"/>
                <w:kern w:val="0"/>
                <w:sz w:val="16"/>
                <w:szCs w:val="16"/>
              </w:rPr>
              <w:t xml:space="preserve"> per annum</w:t>
            </w:r>
          </w:p>
        </w:tc>
      </w:tr>
      <w:tr w:rsidR="0042498A" w:rsidRPr="0042498A" w:rsidTr="0042498A">
        <w:tc>
          <w:tcPr>
            <w:tcW w:w="1980" w:type="dxa"/>
          </w:tcPr>
          <w:p w:rsidR="00A61447" w:rsidRPr="0042498A" w:rsidRDefault="00A96B57" w:rsidP="00A96B57">
            <w:pPr>
              <w:jc w:val="left"/>
              <w:rPr>
                <w:rFonts w:asciiTheme="minorEastAsia" w:hAnsiTheme="minorEastAsia"/>
                <w:sz w:val="16"/>
                <w:szCs w:val="16"/>
              </w:rPr>
            </w:pPr>
            <w:r>
              <w:rPr>
                <w:rFonts w:asciiTheme="minorEastAsia" w:hAnsiTheme="minorEastAsia" w:hint="eastAsia"/>
                <w:sz w:val="16"/>
                <w:szCs w:val="16"/>
              </w:rPr>
              <w:t>Interest rate after maturity</w:t>
            </w:r>
          </w:p>
        </w:tc>
        <w:tc>
          <w:tcPr>
            <w:tcW w:w="7229" w:type="dxa"/>
          </w:tcPr>
          <w:p w:rsidR="00C64327" w:rsidRDefault="00B726A2" w:rsidP="0042498A">
            <w:pPr>
              <w:rPr>
                <w:rFonts w:asciiTheme="minorEastAsia" w:hAnsiTheme="minorEastAsia" w:cs="굴림체"/>
                <w:kern w:val="0"/>
                <w:sz w:val="16"/>
                <w:szCs w:val="16"/>
              </w:rPr>
            </w:pPr>
            <w:r>
              <w:rPr>
                <w:rFonts w:asciiTheme="minorEastAsia" w:hAnsiTheme="minorEastAsia" w:cs="굴림체"/>
                <w:kern w:val="0"/>
                <w:sz w:val="16"/>
                <w:szCs w:val="16"/>
              </w:rPr>
              <w:t>0.200%</w:t>
            </w:r>
            <w:r w:rsidR="00A96B57">
              <w:rPr>
                <w:rFonts w:asciiTheme="minorEastAsia" w:hAnsiTheme="minorEastAsia" w:cs="굴림체"/>
                <w:kern w:val="0"/>
                <w:sz w:val="16"/>
                <w:szCs w:val="16"/>
              </w:rPr>
              <w:t xml:space="preserve"> per annum</w:t>
            </w:r>
          </w:p>
          <w:p w:rsidR="00A61447" w:rsidRPr="0042498A" w:rsidRDefault="0042498A" w:rsidP="00414AC8">
            <w:pPr>
              <w:rPr>
                <w:rFonts w:asciiTheme="minorEastAsia" w:hAnsiTheme="minorEastAsia" w:cs="굴림체"/>
                <w:kern w:val="0"/>
                <w:sz w:val="16"/>
                <w:szCs w:val="16"/>
              </w:rPr>
            </w:pPr>
            <w:r w:rsidRPr="0042498A">
              <w:rPr>
                <w:rFonts w:asciiTheme="minorEastAsia" w:hAnsiTheme="minorEastAsia" w:cs="굴림체" w:hint="eastAsia"/>
                <w:kern w:val="0"/>
                <w:sz w:val="16"/>
                <w:szCs w:val="16"/>
              </w:rPr>
              <w:t>※</w:t>
            </w:r>
            <w:r w:rsidR="00414AC8">
              <w:rPr>
                <w:rFonts w:asciiTheme="minorEastAsia" w:hAnsiTheme="minorEastAsia" w:cs="굴림체" w:hint="eastAsia"/>
                <w:kern w:val="0"/>
                <w:sz w:val="16"/>
                <w:szCs w:val="16"/>
              </w:rPr>
              <w:t xml:space="preserve"> In case </w:t>
            </w:r>
            <w:r w:rsidR="00414AC8">
              <w:rPr>
                <w:rFonts w:asciiTheme="minorEastAsia" w:hAnsiTheme="minorEastAsia" w:cs="굴림체"/>
                <w:kern w:val="0"/>
                <w:sz w:val="16"/>
                <w:szCs w:val="16"/>
              </w:rPr>
              <w:t xml:space="preserve">of </w:t>
            </w:r>
            <w:r w:rsidR="00414AC8">
              <w:rPr>
                <w:rFonts w:asciiTheme="minorEastAsia" w:hAnsiTheme="minorEastAsia" w:cs="굴림체" w:hint="eastAsia"/>
                <w:kern w:val="0"/>
                <w:sz w:val="16"/>
                <w:szCs w:val="16"/>
              </w:rPr>
              <w:t>interest rate cha</w:t>
            </w:r>
            <w:r w:rsidR="00414AC8">
              <w:rPr>
                <w:rFonts w:asciiTheme="minorEastAsia" w:hAnsiTheme="minorEastAsia" w:cs="굴림체"/>
                <w:kern w:val="0"/>
                <w:sz w:val="16"/>
                <w:szCs w:val="16"/>
              </w:rPr>
              <w:t xml:space="preserve">nge, changed interest rate will be applied from the changed </w:t>
            </w:r>
            <w:r w:rsidR="00406A8E">
              <w:rPr>
                <w:rFonts w:asciiTheme="minorEastAsia" w:hAnsiTheme="minorEastAsia" w:cs="굴림체"/>
                <w:kern w:val="0"/>
                <w:sz w:val="16"/>
                <w:szCs w:val="16"/>
              </w:rPr>
              <w:t>date based</w:t>
            </w:r>
            <w:r w:rsidR="00414AC8">
              <w:rPr>
                <w:rFonts w:asciiTheme="minorEastAsia" w:hAnsiTheme="minorEastAsia" w:cs="굴림체"/>
                <w:kern w:val="0"/>
                <w:sz w:val="16"/>
                <w:szCs w:val="16"/>
              </w:rPr>
              <w:t xml:space="preserve"> on the term.</w:t>
            </w:r>
          </w:p>
        </w:tc>
      </w:tr>
      <w:tr w:rsidR="0042498A" w:rsidRPr="0042498A" w:rsidTr="0042498A">
        <w:tc>
          <w:tcPr>
            <w:tcW w:w="1980" w:type="dxa"/>
          </w:tcPr>
          <w:p w:rsidR="0042498A" w:rsidRPr="0042498A" w:rsidRDefault="00A96B57" w:rsidP="00A96B57">
            <w:pPr>
              <w:jc w:val="left"/>
              <w:rPr>
                <w:rFonts w:asciiTheme="minorEastAsia" w:hAnsiTheme="minorEastAsia"/>
                <w:sz w:val="16"/>
                <w:szCs w:val="16"/>
              </w:rPr>
            </w:pPr>
            <w:r>
              <w:rPr>
                <w:rFonts w:asciiTheme="minorEastAsia" w:hAnsiTheme="minorEastAsia" w:hint="eastAsia"/>
                <w:sz w:val="16"/>
                <w:szCs w:val="16"/>
              </w:rPr>
              <w:t>Interest payment</w:t>
            </w:r>
            <w:r w:rsidR="00391F62">
              <w:rPr>
                <w:rFonts w:asciiTheme="minorEastAsia" w:hAnsiTheme="minorEastAsia"/>
                <w:sz w:val="16"/>
                <w:szCs w:val="16"/>
              </w:rPr>
              <w:t xml:space="preserve"> method</w:t>
            </w:r>
          </w:p>
        </w:tc>
        <w:tc>
          <w:tcPr>
            <w:tcW w:w="7229" w:type="dxa"/>
          </w:tcPr>
          <w:p w:rsidR="0042498A" w:rsidRPr="0042498A" w:rsidRDefault="00414AC8" w:rsidP="00414AC8">
            <w:pPr>
              <w:rPr>
                <w:rFonts w:asciiTheme="minorEastAsia" w:hAnsiTheme="minorEastAsia" w:cs="굴림"/>
                <w:kern w:val="0"/>
                <w:sz w:val="16"/>
                <w:szCs w:val="16"/>
              </w:rPr>
            </w:pPr>
            <w:r>
              <w:rPr>
                <w:rFonts w:asciiTheme="minorEastAsia" w:hAnsiTheme="minorEastAsia" w:cs="굴림" w:hint="eastAsia"/>
                <w:kern w:val="0"/>
                <w:sz w:val="16"/>
                <w:szCs w:val="16"/>
              </w:rPr>
              <w:t>Interest payment at the maturity</w:t>
            </w:r>
            <w:r w:rsidR="00406A8E">
              <w:rPr>
                <w:rFonts w:asciiTheme="minorEastAsia" w:hAnsiTheme="minorEastAsia" w:cs="굴림"/>
                <w:kern w:val="0"/>
                <w:sz w:val="16"/>
                <w:szCs w:val="16"/>
              </w:rPr>
              <w:t xml:space="preserve"> </w:t>
            </w:r>
            <w:r w:rsidR="00406A8E">
              <w:rPr>
                <w:rFonts w:asciiTheme="minorEastAsia" w:hAnsiTheme="minorEastAsia" w:cs="굴림" w:hint="eastAsia"/>
                <w:kern w:val="0"/>
                <w:sz w:val="16"/>
                <w:szCs w:val="16"/>
              </w:rPr>
              <w:t xml:space="preserve">and </w:t>
            </w:r>
            <w:r>
              <w:rPr>
                <w:rFonts w:asciiTheme="minorEastAsia" w:hAnsiTheme="minorEastAsia" w:cs="굴림"/>
                <w:kern w:val="0"/>
                <w:sz w:val="16"/>
                <w:szCs w:val="16"/>
              </w:rPr>
              <w:t>monthly interest payment</w:t>
            </w:r>
          </w:p>
        </w:tc>
      </w:tr>
      <w:tr w:rsidR="0042498A" w:rsidRPr="0042498A" w:rsidTr="0042498A">
        <w:tc>
          <w:tcPr>
            <w:tcW w:w="1980" w:type="dxa"/>
          </w:tcPr>
          <w:p w:rsidR="0042498A" w:rsidRPr="00391F62" w:rsidRDefault="00391F62" w:rsidP="00A96B57">
            <w:pPr>
              <w:jc w:val="left"/>
              <w:rPr>
                <w:rFonts w:asciiTheme="minorEastAsia" w:hAnsiTheme="minorEastAsia"/>
                <w:sz w:val="16"/>
                <w:szCs w:val="16"/>
              </w:rPr>
            </w:pPr>
            <w:r w:rsidRPr="00391F62">
              <w:rPr>
                <w:rFonts w:asciiTheme="minorEastAsia" w:hAnsiTheme="minorEastAsia" w:hint="eastAsia"/>
                <w:sz w:val="16"/>
                <w:szCs w:val="16"/>
              </w:rPr>
              <w:t>Deposit protection</w:t>
            </w:r>
          </w:p>
        </w:tc>
        <w:tc>
          <w:tcPr>
            <w:tcW w:w="7229" w:type="dxa"/>
          </w:tcPr>
          <w:p w:rsidR="0042498A" w:rsidRPr="00391F62" w:rsidRDefault="00391F62" w:rsidP="0042498A">
            <w:pPr>
              <w:rPr>
                <w:rFonts w:asciiTheme="minorEastAsia" w:hAnsiTheme="minorEastAsia" w:cs="굴림"/>
                <w:kern w:val="0"/>
                <w:sz w:val="16"/>
                <w:szCs w:val="16"/>
              </w:rPr>
            </w:pPr>
            <w:r w:rsidRPr="00391F62">
              <w:rPr>
                <w:rFonts w:asciiTheme="minorEastAsia" w:hAnsiTheme="minorEastAsia"/>
                <w:sz w:val="16"/>
                <w:szCs w:val="16"/>
              </w:rPr>
              <w:t>The deposit in this account is protected by the Korea Deposit Insurance Corporation (KDIC) under the Depositor Protection Act. The KDIC coverage limit is up to 50 million won per depositor for the aggregate of all of his/her insured financial products with this bank including principal and designated interest. The rest of the amount in excess of the coverage limit (50 million won) is not protected.</w:t>
            </w:r>
          </w:p>
        </w:tc>
      </w:tr>
    </w:tbl>
    <w:p w:rsidR="00B726A2" w:rsidRDefault="00B726A2" w:rsidP="0042498A">
      <w:pPr>
        <w:spacing w:after="0"/>
        <w:rPr>
          <w:rFonts w:asciiTheme="minorEastAsia" w:hAnsiTheme="minorEastAsia" w:cs="굴림"/>
          <w:kern w:val="0"/>
          <w:sz w:val="16"/>
          <w:szCs w:val="16"/>
        </w:rPr>
      </w:pPr>
    </w:p>
    <w:p w:rsidR="007362C5" w:rsidRDefault="007362C5" w:rsidP="007362C5">
      <w:pPr>
        <w:spacing w:after="0"/>
        <w:rPr>
          <w:rFonts w:asciiTheme="minorEastAsia" w:hAnsiTheme="minorEastAsia"/>
          <w:szCs w:val="20"/>
        </w:rPr>
      </w:pPr>
      <w:r>
        <w:rPr>
          <w:rFonts w:asciiTheme="minorEastAsia" w:hAnsiTheme="minorEastAsia" w:hint="eastAsia"/>
          <w:szCs w:val="20"/>
        </w:rPr>
        <w:t>3</w:t>
      </w:r>
      <w:r>
        <w:rPr>
          <w:rFonts w:asciiTheme="minorEastAsia" w:hAnsiTheme="minorEastAsia"/>
          <w:szCs w:val="20"/>
        </w:rPr>
        <w:t>. Incidental cost</w:t>
      </w:r>
    </w:p>
    <w:p w:rsidR="007362C5" w:rsidRDefault="007362C5" w:rsidP="007362C5">
      <w:pPr>
        <w:spacing w:after="0"/>
        <w:rPr>
          <w:rFonts w:asciiTheme="minorEastAsia" w:hAnsiTheme="minorEastAsia"/>
          <w:szCs w:val="20"/>
        </w:rPr>
      </w:pPr>
      <w:r>
        <w:rPr>
          <w:rFonts w:asciiTheme="minorEastAsia" w:hAnsiTheme="minorEastAsia"/>
          <w:szCs w:val="20"/>
        </w:rPr>
        <w:t>N/A</w:t>
      </w:r>
    </w:p>
    <w:p w:rsidR="007362C5" w:rsidRDefault="007362C5" w:rsidP="0042498A">
      <w:pPr>
        <w:spacing w:after="0"/>
        <w:rPr>
          <w:rFonts w:asciiTheme="minorEastAsia" w:hAnsiTheme="minorEastAsia" w:cs="굴림"/>
          <w:kern w:val="0"/>
          <w:sz w:val="16"/>
          <w:szCs w:val="16"/>
        </w:rPr>
      </w:pPr>
    </w:p>
    <w:p w:rsidR="007362C5" w:rsidRPr="00DB15DB" w:rsidRDefault="007362C5" w:rsidP="0042498A">
      <w:pPr>
        <w:spacing w:after="0"/>
        <w:rPr>
          <w:rFonts w:asciiTheme="minorEastAsia" w:hAnsiTheme="minorEastAsia" w:cs="굴림"/>
          <w:kern w:val="0"/>
          <w:szCs w:val="16"/>
        </w:rPr>
      </w:pPr>
      <w:r w:rsidRPr="00DB15DB">
        <w:rPr>
          <w:rFonts w:asciiTheme="minorEastAsia" w:hAnsiTheme="minorEastAsia" w:cs="굴림" w:hint="eastAsia"/>
          <w:kern w:val="0"/>
          <w:szCs w:val="16"/>
        </w:rPr>
        <w:t>4</w:t>
      </w:r>
      <w:r w:rsidRPr="00DB15DB">
        <w:rPr>
          <w:rFonts w:asciiTheme="minorEastAsia" w:hAnsiTheme="minorEastAsia" w:cs="굴림"/>
          <w:kern w:val="0"/>
          <w:szCs w:val="16"/>
        </w:rPr>
        <w:t>. Early Termination</w:t>
      </w:r>
    </w:p>
    <w:p w:rsidR="007362C5" w:rsidRPr="00391F62" w:rsidRDefault="007362C5" w:rsidP="007362C5">
      <w:pPr>
        <w:spacing w:after="0"/>
        <w:rPr>
          <w:rFonts w:asciiTheme="minorEastAsia" w:hAnsiTheme="minorEastAsia" w:cs="굴림"/>
          <w:kern w:val="0"/>
          <w:szCs w:val="20"/>
        </w:rPr>
      </w:pPr>
      <w:r w:rsidRPr="00391F62">
        <w:rPr>
          <w:rFonts w:asciiTheme="minorEastAsia" w:hAnsiTheme="minorEastAsia" w:cs="굴림"/>
          <w:kern w:val="0"/>
          <w:szCs w:val="20"/>
        </w:rPr>
        <w:t xml:space="preserve">In case of early termination, lower interest rate </w:t>
      </w:r>
      <w:r>
        <w:rPr>
          <w:rFonts w:asciiTheme="minorEastAsia" w:hAnsiTheme="minorEastAsia" w:cs="굴림"/>
          <w:kern w:val="0"/>
          <w:szCs w:val="20"/>
        </w:rPr>
        <w:t>than agreed interest rate</w:t>
      </w:r>
      <w:r w:rsidRPr="00391F62">
        <w:rPr>
          <w:rFonts w:asciiTheme="minorEastAsia" w:hAnsiTheme="minorEastAsia" w:cs="굴림"/>
          <w:kern w:val="0"/>
          <w:szCs w:val="20"/>
        </w:rPr>
        <w:t xml:space="preserve"> will be applied.</w:t>
      </w:r>
    </w:p>
    <w:p w:rsidR="007362C5" w:rsidRDefault="007362C5" w:rsidP="0042498A">
      <w:pPr>
        <w:spacing w:after="0"/>
        <w:rPr>
          <w:rFonts w:asciiTheme="minorEastAsia" w:hAnsiTheme="minorEastAsia" w:cs="굴림"/>
          <w:kern w:val="0"/>
          <w:sz w:val="16"/>
          <w:szCs w:val="16"/>
        </w:rPr>
      </w:pPr>
    </w:p>
    <w:p w:rsidR="00DB15DB" w:rsidRDefault="00DB15DB" w:rsidP="00DB15DB">
      <w:pPr>
        <w:spacing w:after="0"/>
        <w:rPr>
          <w:rFonts w:asciiTheme="minorEastAsia" w:hAnsiTheme="minorEastAsia"/>
          <w:szCs w:val="20"/>
        </w:rPr>
      </w:pPr>
      <w:r>
        <w:rPr>
          <w:rFonts w:asciiTheme="minorEastAsia" w:hAnsiTheme="minorEastAsia"/>
          <w:szCs w:val="20"/>
        </w:rPr>
        <w:t>5. Transaction Restriction</w:t>
      </w:r>
    </w:p>
    <w:tbl>
      <w:tblPr>
        <w:tblStyle w:val="TableGrid"/>
        <w:tblW w:w="9209" w:type="dxa"/>
        <w:tblLook w:val="04A0" w:firstRow="1" w:lastRow="0" w:firstColumn="1" w:lastColumn="0" w:noHBand="0" w:noVBand="1"/>
      </w:tblPr>
      <w:tblGrid>
        <w:gridCol w:w="1980"/>
        <w:gridCol w:w="7229"/>
      </w:tblGrid>
      <w:tr w:rsidR="00233175" w:rsidRPr="0042498A" w:rsidTr="00AF2CB4">
        <w:tc>
          <w:tcPr>
            <w:tcW w:w="1980" w:type="dxa"/>
          </w:tcPr>
          <w:p w:rsidR="00233175" w:rsidRPr="0042498A" w:rsidRDefault="00233175" w:rsidP="00AF2CB4">
            <w:pPr>
              <w:jc w:val="left"/>
              <w:rPr>
                <w:rFonts w:asciiTheme="minorEastAsia" w:hAnsiTheme="minorEastAsia"/>
                <w:sz w:val="16"/>
                <w:szCs w:val="16"/>
              </w:rPr>
            </w:pPr>
            <w:r>
              <w:rPr>
                <w:rFonts w:asciiTheme="minorEastAsia" w:hAnsiTheme="minorEastAsia"/>
                <w:sz w:val="16"/>
                <w:szCs w:val="16"/>
              </w:rPr>
              <w:t>I</w:t>
            </w:r>
            <w:r>
              <w:rPr>
                <w:rFonts w:asciiTheme="minorEastAsia" w:hAnsiTheme="minorEastAsia" w:hint="eastAsia"/>
                <w:sz w:val="16"/>
                <w:szCs w:val="16"/>
              </w:rPr>
              <w:t>tems</w:t>
            </w:r>
          </w:p>
        </w:tc>
        <w:tc>
          <w:tcPr>
            <w:tcW w:w="7229" w:type="dxa"/>
          </w:tcPr>
          <w:p w:rsidR="00233175" w:rsidRPr="0042498A" w:rsidRDefault="00233175" w:rsidP="00AF2CB4">
            <w:pPr>
              <w:jc w:val="center"/>
              <w:rPr>
                <w:rFonts w:asciiTheme="minorEastAsia" w:hAnsiTheme="minorEastAsia"/>
                <w:sz w:val="16"/>
                <w:szCs w:val="16"/>
              </w:rPr>
            </w:pPr>
            <w:r>
              <w:rPr>
                <w:rFonts w:asciiTheme="minorEastAsia" w:hAnsiTheme="minorEastAsia" w:hint="eastAsia"/>
                <w:sz w:val="16"/>
                <w:szCs w:val="16"/>
              </w:rPr>
              <w:t>Information</w:t>
            </w:r>
          </w:p>
        </w:tc>
      </w:tr>
      <w:tr w:rsidR="00233175" w:rsidRPr="0042498A" w:rsidTr="00AF2CB4">
        <w:tc>
          <w:tcPr>
            <w:tcW w:w="1980" w:type="dxa"/>
          </w:tcPr>
          <w:p w:rsidR="00233175" w:rsidRPr="0042498A" w:rsidRDefault="00233175" w:rsidP="00AF2CB4">
            <w:pPr>
              <w:jc w:val="left"/>
              <w:rPr>
                <w:rFonts w:asciiTheme="minorEastAsia" w:hAnsiTheme="minorEastAsia"/>
                <w:sz w:val="16"/>
                <w:szCs w:val="16"/>
              </w:rPr>
            </w:pPr>
            <w:r>
              <w:rPr>
                <w:rFonts w:asciiTheme="minorEastAsia" w:hAnsiTheme="minorEastAsia" w:hint="eastAsia"/>
                <w:sz w:val="16"/>
                <w:szCs w:val="16"/>
              </w:rPr>
              <w:t>Eligibility</w:t>
            </w:r>
          </w:p>
        </w:tc>
        <w:tc>
          <w:tcPr>
            <w:tcW w:w="7229" w:type="dxa"/>
          </w:tcPr>
          <w:p w:rsidR="00233175" w:rsidRPr="0042498A" w:rsidRDefault="00233175" w:rsidP="00AF2CB4">
            <w:pPr>
              <w:rPr>
                <w:rFonts w:asciiTheme="minorEastAsia" w:hAnsiTheme="minorEastAsia"/>
                <w:sz w:val="16"/>
                <w:szCs w:val="16"/>
              </w:rPr>
            </w:pPr>
            <w:r>
              <w:rPr>
                <w:rFonts w:asciiTheme="minorEastAsia" w:hAnsiTheme="minorEastAsia" w:hint="eastAsia"/>
                <w:sz w:val="16"/>
                <w:szCs w:val="16"/>
              </w:rPr>
              <w:t>No restriction</w:t>
            </w:r>
          </w:p>
        </w:tc>
      </w:tr>
      <w:tr w:rsidR="00233175" w:rsidRPr="0042498A" w:rsidTr="00AF2CB4">
        <w:tc>
          <w:tcPr>
            <w:tcW w:w="1980" w:type="dxa"/>
          </w:tcPr>
          <w:p w:rsidR="00233175" w:rsidRPr="0042498A" w:rsidRDefault="00233175" w:rsidP="00AF2CB4">
            <w:pPr>
              <w:jc w:val="left"/>
              <w:rPr>
                <w:rFonts w:asciiTheme="minorEastAsia" w:hAnsiTheme="minorEastAsia"/>
                <w:sz w:val="16"/>
                <w:szCs w:val="16"/>
              </w:rPr>
            </w:pPr>
            <w:r>
              <w:rPr>
                <w:rFonts w:asciiTheme="minorEastAsia" w:hAnsiTheme="minorEastAsia" w:hint="eastAsia"/>
                <w:sz w:val="16"/>
                <w:szCs w:val="16"/>
              </w:rPr>
              <w:t>Deposit amount</w:t>
            </w:r>
          </w:p>
        </w:tc>
        <w:tc>
          <w:tcPr>
            <w:tcW w:w="7229" w:type="dxa"/>
          </w:tcPr>
          <w:p w:rsidR="00233175" w:rsidRPr="0042498A" w:rsidRDefault="00233175" w:rsidP="00AF2CB4">
            <w:pPr>
              <w:rPr>
                <w:rFonts w:asciiTheme="minorEastAsia" w:hAnsiTheme="minorEastAsia"/>
                <w:sz w:val="16"/>
                <w:szCs w:val="16"/>
              </w:rPr>
            </w:pPr>
            <w:r>
              <w:rPr>
                <w:rFonts w:asciiTheme="minorEastAsia" w:hAnsiTheme="minorEastAsia"/>
                <w:sz w:val="16"/>
                <w:szCs w:val="16"/>
              </w:rPr>
              <w:t xml:space="preserve">1 </w:t>
            </w:r>
            <w:r>
              <w:rPr>
                <w:rFonts w:asciiTheme="minorEastAsia" w:hAnsiTheme="minorEastAsia" w:hint="eastAsia"/>
                <w:sz w:val="16"/>
                <w:szCs w:val="16"/>
              </w:rPr>
              <w:t>million KRW or more</w:t>
            </w:r>
          </w:p>
        </w:tc>
      </w:tr>
    </w:tbl>
    <w:p w:rsidR="00DB15DB" w:rsidRDefault="00DB15DB" w:rsidP="0042498A">
      <w:pPr>
        <w:spacing w:after="0"/>
        <w:rPr>
          <w:rFonts w:asciiTheme="minorEastAsia" w:hAnsiTheme="minorEastAsia" w:cs="굴림"/>
          <w:kern w:val="0"/>
          <w:szCs w:val="20"/>
        </w:rPr>
      </w:pPr>
    </w:p>
    <w:p w:rsidR="00233175" w:rsidRDefault="00233175" w:rsidP="00233175">
      <w:pPr>
        <w:spacing w:after="0"/>
        <w:rPr>
          <w:rFonts w:asciiTheme="minorEastAsia" w:hAnsiTheme="minorEastAsia"/>
          <w:szCs w:val="20"/>
        </w:rPr>
      </w:pPr>
      <w:r>
        <w:rPr>
          <w:rFonts w:asciiTheme="minorEastAsia" w:hAnsiTheme="minorEastAsia"/>
          <w:szCs w:val="20"/>
        </w:rPr>
        <w:t xml:space="preserve">6. </w:t>
      </w:r>
      <w:r>
        <w:rPr>
          <w:rFonts w:asciiTheme="minorEastAsia" w:hAnsiTheme="minorEastAsia" w:hint="eastAsia"/>
          <w:szCs w:val="20"/>
        </w:rPr>
        <w:t>Deposit protection</w:t>
      </w:r>
    </w:p>
    <w:p w:rsidR="00233175" w:rsidRDefault="00233175" w:rsidP="00233175">
      <w:pPr>
        <w:spacing w:after="0"/>
        <w:rPr>
          <w:rFonts w:asciiTheme="minorEastAsia" w:hAnsiTheme="minorEastAsia"/>
          <w:szCs w:val="20"/>
        </w:rPr>
      </w:pPr>
      <w:r w:rsidRPr="00581B6F">
        <w:rPr>
          <w:rFonts w:asciiTheme="minorEastAsia" w:hAnsiTheme="minorEastAsia"/>
          <w:szCs w:val="20"/>
        </w:rPr>
        <w:t>The deposit in this account is protected by the Korea Deposit Insurance Corporation (KDIC) under the Depositor Protection Act. The KDIC coverage limit is up to 50 million won per depositor for the aggregate of all of his/her insured financial products with this bank including principal and designated interest. The rest of the amount in excess of the coverage limit (50 million won) is not protected.</w:t>
      </w:r>
    </w:p>
    <w:p w:rsidR="00233175" w:rsidRPr="00233175" w:rsidRDefault="00233175" w:rsidP="0042498A">
      <w:pPr>
        <w:spacing w:after="0"/>
        <w:rPr>
          <w:rFonts w:asciiTheme="minorEastAsia" w:hAnsiTheme="minorEastAsia" w:cs="굴림"/>
          <w:kern w:val="0"/>
          <w:szCs w:val="20"/>
        </w:rPr>
      </w:pPr>
    </w:p>
    <w:p w:rsidR="0042498A" w:rsidRPr="00391F62" w:rsidRDefault="001C4772" w:rsidP="0042498A">
      <w:pPr>
        <w:spacing w:after="0"/>
        <w:rPr>
          <w:rFonts w:asciiTheme="minorEastAsia" w:hAnsiTheme="minorEastAsia" w:cs="굴림"/>
          <w:kern w:val="0"/>
          <w:szCs w:val="20"/>
        </w:rPr>
      </w:pPr>
      <w:r>
        <w:rPr>
          <w:rFonts w:asciiTheme="minorEastAsia" w:hAnsiTheme="minorEastAsia" w:cs="굴림"/>
          <w:kern w:val="0"/>
          <w:szCs w:val="20"/>
        </w:rPr>
        <w:t>7</w:t>
      </w:r>
      <w:r w:rsidR="0042498A" w:rsidRPr="00391F62">
        <w:rPr>
          <w:rFonts w:asciiTheme="minorEastAsia" w:hAnsiTheme="minorEastAsia" w:cs="굴림"/>
          <w:kern w:val="0"/>
          <w:szCs w:val="20"/>
        </w:rPr>
        <w:t xml:space="preserve">. </w:t>
      </w:r>
      <w:r w:rsidR="00391F62" w:rsidRPr="00391F62">
        <w:rPr>
          <w:rFonts w:asciiTheme="minorEastAsia" w:hAnsiTheme="minorEastAsia" w:cs="굴림" w:hint="eastAsia"/>
          <w:kern w:val="0"/>
          <w:szCs w:val="20"/>
        </w:rPr>
        <w:t>Notice</w:t>
      </w:r>
    </w:p>
    <w:p w:rsidR="00391F62" w:rsidRDefault="00391F62" w:rsidP="0042498A">
      <w:pPr>
        <w:spacing w:after="0"/>
        <w:rPr>
          <w:rFonts w:asciiTheme="minorEastAsia" w:hAnsiTheme="minorEastAsia"/>
          <w:szCs w:val="20"/>
        </w:rPr>
      </w:pPr>
      <w:r w:rsidRPr="00391F62">
        <w:rPr>
          <w:rFonts w:asciiTheme="minorEastAsia" w:hAnsiTheme="minorEastAsia"/>
          <w:szCs w:val="20"/>
        </w:rPr>
        <w:t>For more information</w:t>
      </w:r>
      <w:r w:rsidRPr="00391F62">
        <w:rPr>
          <w:rFonts w:asciiTheme="minorEastAsia" w:hAnsiTheme="minorEastAsia" w:hint="eastAsia"/>
          <w:szCs w:val="20"/>
        </w:rPr>
        <w:t xml:space="preserve">, please </w:t>
      </w:r>
      <w:r w:rsidRPr="00391F62">
        <w:rPr>
          <w:rFonts w:asciiTheme="minorEastAsia" w:hAnsiTheme="minorEastAsia"/>
          <w:szCs w:val="20"/>
        </w:rPr>
        <w:t>contact</w:t>
      </w:r>
      <w:r w:rsidRPr="00391F62">
        <w:rPr>
          <w:rFonts w:asciiTheme="minorEastAsia" w:hAnsiTheme="minorEastAsia" w:hint="eastAsia"/>
          <w:szCs w:val="20"/>
        </w:rPr>
        <w:t xml:space="preserve"> </w:t>
      </w:r>
      <w:r w:rsidRPr="00391F62">
        <w:rPr>
          <w:rFonts w:asciiTheme="minorEastAsia" w:hAnsiTheme="minorEastAsia"/>
          <w:szCs w:val="20"/>
        </w:rPr>
        <w:t>State Bank of India, Seoul Branch (</w:t>
      </w:r>
      <w:r w:rsidRPr="00391F62">
        <w:rPr>
          <w:rFonts w:asciiTheme="minorEastAsia" w:hAnsiTheme="minorEastAsia" w:hint="eastAsia"/>
          <w:szCs w:val="20"/>
        </w:rPr>
        <w:t>02-737-</w:t>
      </w:r>
      <w:r w:rsidR="001C4772">
        <w:rPr>
          <w:rFonts w:asciiTheme="minorEastAsia" w:hAnsiTheme="minorEastAsia"/>
          <w:szCs w:val="20"/>
        </w:rPr>
        <w:t>6313</w:t>
      </w:r>
      <w:r w:rsidRPr="00391F62">
        <w:rPr>
          <w:rFonts w:asciiTheme="minorEastAsia" w:hAnsiTheme="minorEastAsia"/>
          <w:szCs w:val="20"/>
        </w:rPr>
        <w:t xml:space="preserve">). The customer can complain to us after sign up the products, in case of dispute, can ask for help to the Financial Supervisory Service (no area code 1332). </w:t>
      </w:r>
    </w:p>
    <w:p w:rsidR="001C4772" w:rsidRDefault="001C4772" w:rsidP="0042498A">
      <w:pPr>
        <w:spacing w:after="0"/>
        <w:rPr>
          <w:rFonts w:asciiTheme="minorEastAsia" w:hAnsiTheme="minorEastAsia"/>
          <w:szCs w:val="20"/>
        </w:rPr>
      </w:pPr>
    </w:p>
    <w:p w:rsidR="001C4772" w:rsidRDefault="001C4772" w:rsidP="001C4772">
      <w:pPr>
        <w:spacing w:after="0"/>
        <w:rPr>
          <w:rFonts w:asciiTheme="minorEastAsia" w:hAnsiTheme="minorEastAsia"/>
          <w:szCs w:val="20"/>
        </w:rPr>
      </w:pPr>
      <w:r>
        <w:rPr>
          <w:rFonts w:asciiTheme="minorEastAsia" w:hAnsiTheme="minorEastAsia" w:hint="eastAsia"/>
          <w:szCs w:val="20"/>
        </w:rPr>
        <w:t>8. Etc.</w:t>
      </w:r>
    </w:p>
    <w:p w:rsidR="001C4772" w:rsidRPr="00581B6F" w:rsidRDefault="001C4772" w:rsidP="001C4772">
      <w:pPr>
        <w:spacing w:after="0"/>
        <w:rPr>
          <w:rFonts w:asciiTheme="minorEastAsia" w:hAnsiTheme="minorEastAsia"/>
          <w:szCs w:val="20"/>
        </w:rPr>
      </w:pPr>
      <w:r>
        <w:rPr>
          <w:rFonts w:asciiTheme="minorEastAsia" w:hAnsiTheme="minorEastAsia"/>
          <w:szCs w:val="20"/>
        </w:rPr>
        <w:t>N/A</w:t>
      </w:r>
    </w:p>
    <w:p w:rsidR="001C4772" w:rsidRDefault="001C4772" w:rsidP="0042498A">
      <w:pPr>
        <w:spacing w:after="0"/>
        <w:rPr>
          <w:rFonts w:asciiTheme="minorEastAsia" w:hAnsiTheme="minorEastAsia"/>
          <w:szCs w:val="20"/>
        </w:rPr>
      </w:pPr>
    </w:p>
    <w:p w:rsidR="00A8734F" w:rsidRDefault="00A8734F" w:rsidP="0042498A">
      <w:pPr>
        <w:spacing w:after="0"/>
        <w:rPr>
          <w:rFonts w:asciiTheme="minorEastAsia" w:hAnsiTheme="minorEastAsia"/>
          <w:szCs w:val="20"/>
        </w:rPr>
      </w:pPr>
    </w:p>
    <w:p w:rsidR="00A8734F" w:rsidRDefault="00A8734F" w:rsidP="0042498A">
      <w:pPr>
        <w:spacing w:after="0"/>
        <w:rPr>
          <w:rFonts w:asciiTheme="minorEastAsia" w:hAnsiTheme="minorEastAsia"/>
          <w:szCs w:val="20"/>
        </w:rPr>
      </w:pPr>
    </w:p>
    <w:p w:rsidR="00A8734F" w:rsidRPr="00BB7ABF" w:rsidRDefault="00A8734F" w:rsidP="00A8734F">
      <w:pPr>
        <w:jc w:val="left"/>
        <w:rPr>
          <w:rFonts w:ascii="Century Gothic" w:hAnsi="Century Gothic" w:cs="굴림"/>
          <w:color w:val="000000"/>
          <w:spacing w:val="-2"/>
          <w:kern w:val="0"/>
          <w:sz w:val="28"/>
        </w:rPr>
      </w:pPr>
      <w:r w:rsidRPr="00BB7ABF">
        <w:rPr>
          <w:rFonts w:ascii="Century Gothic" w:hAnsi="Century Gothic" w:cs="굴림"/>
          <w:color w:val="000000"/>
          <w:spacing w:val="-2"/>
          <w:kern w:val="0"/>
          <w:sz w:val="28"/>
        </w:rPr>
        <w:t>I was explained by State Bank of India Seoul Branch and understood financial product that I transact.</w:t>
      </w:r>
    </w:p>
    <w:p w:rsidR="00A8734F" w:rsidRPr="00BB7ABF" w:rsidRDefault="00A8734F" w:rsidP="00A8734F">
      <w:pPr>
        <w:jc w:val="left"/>
        <w:rPr>
          <w:rFonts w:ascii="Century Gothic" w:hAnsi="Century Gothic" w:cs="굴림"/>
          <w:color w:val="000000"/>
          <w:spacing w:val="-2"/>
          <w:kern w:val="0"/>
          <w:sz w:val="28"/>
        </w:rPr>
      </w:pPr>
    </w:p>
    <w:p w:rsidR="00A8734F" w:rsidRPr="00BB7ABF" w:rsidRDefault="00A8734F" w:rsidP="00A8734F">
      <w:pPr>
        <w:ind w:firstLineChars="250" w:firstLine="690"/>
        <w:jc w:val="left"/>
        <w:rPr>
          <w:rFonts w:ascii="Century Gothic" w:hAnsi="Century Gothic" w:cs="굴림"/>
          <w:color w:val="000000"/>
          <w:spacing w:val="-2"/>
          <w:kern w:val="0"/>
          <w:sz w:val="28"/>
        </w:rPr>
      </w:pPr>
      <w:r w:rsidRPr="00BB7ABF">
        <w:rPr>
          <w:rFonts w:ascii="Century Gothic" w:hAnsi="Century Gothic" w:cs="굴림"/>
          <w:color w:val="000000"/>
          <w:spacing w:val="-2"/>
          <w:kern w:val="0"/>
          <w:sz w:val="28"/>
        </w:rPr>
        <w:t xml:space="preserve">.    .    </w:t>
      </w:r>
    </w:p>
    <w:p w:rsidR="00A8734F" w:rsidRPr="00391F62" w:rsidRDefault="00A8734F" w:rsidP="00A8734F">
      <w:pPr>
        <w:spacing w:after="0"/>
        <w:rPr>
          <w:rFonts w:asciiTheme="minorEastAsia" w:hAnsiTheme="minorEastAsia"/>
          <w:szCs w:val="20"/>
        </w:rPr>
      </w:pPr>
      <w:r w:rsidRPr="00BB7ABF">
        <w:rPr>
          <w:rFonts w:ascii="Century Gothic" w:hAnsi="Century Gothic" w:cs="굴림"/>
          <w:color w:val="000000"/>
          <w:spacing w:val="-2"/>
          <w:kern w:val="0"/>
          <w:sz w:val="28"/>
        </w:rPr>
        <w:t>Name         signature or seal</w:t>
      </w:r>
    </w:p>
    <w:sectPr w:rsidR="00A8734F" w:rsidRPr="00391F62">
      <w:headerReference w:type="default" r:id="rId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CA6" w:rsidRDefault="000F5CA6" w:rsidP="008319D5">
      <w:pPr>
        <w:spacing w:after="0" w:line="240" w:lineRule="auto"/>
      </w:pPr>
      <w:r>
        <w:separator/>
      </w:r>
    </w:p>
  </w:endnote>
  <w:endnote w:type="continuationSeparator" w:id="0">
    <w:p w:rsidR="000F5CA6" w:rsidRDefault="000F5CA6" w:rsidP="00831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NanumGothic">
    <w:altName w:val="Arial Unicode MS"/>
    <w:panose1 w:val="00000000000000000000"/>
    <w:charset w:val="81"/>
    <w:family w:val="swiss"/>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CA6" w:rsidRDefault="000F5CA6" w:rsidP="008319D5">
      <w:pPr>
        <w:spacing w:after="0" w:line="240" w:lineRule="auto"/>
      </w:pPr>
      <w:r>
        <w:separator/>
      </w:r>
    </w:p>
  </w:footnote>
  <w:footnote w:type="continuationSeparator" w:id="0">
    <w:p w:rsidR="000F5CA6" w:rsidRDefault="000F5CA6" w:rsidP="00831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9D5" w:rsidRDefault="008319D5">
    <w:pPr>
      <w:pStyle w:val="Header"/>
    </w:pPr>
    <w:r>
      <w:rPr>
        <w:noProof/>
      </w:rPr>
      <w:drawing>
        <wp:anchor distT="0" distB="0" distL="114300" distR="114300" simplePos="0" relativeHeight="251659264" behindDoc="1" locked="0" layoutInCell="1" allowOverlap="1" wp14:anchorId="2C009BB7" wp14:editId="2E628A3B">
          <wp:simplePos x="0" y="0"/>
          <wp:positionH relativeFrom="margin">
            <wp:align>left</wp:align>
          </wp:positionH>
          <wp:positionV relativeFrom="paragraph">
            <wp:posOffset>-190195</wp:posOffset>
          </wp:positionV>
          <wp:extent cx="2235835" cy="480695"/>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235835" cy="48069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904"/>
    <w:rsid w:val="000F5CA6"/>
    <w:rsid w:val="001C4772"/>
    <w:rsid w:val="001D4A70"/>
    <w:rsid w:val="002056EF"/>
    <w:rsid w:val="00221877"/>
    <w:rsid w:val="00233175"/>
    <w:rsid w:val="00261718"/>
    <w:rsid w:val="002B18E8"/>
    <w:rsid w:val="00325BF1"/>
    <w:rsid w:val="00391F62"/>
    <w:rsid w:val="003D7293"/>
    <w:rsid w:val="00406A8E"/>
    <w:rsid w:val="00414AC8"/>
    <w:rsid w:val="0042498A"/>
    <w:rsid w:val="0047512A"/>
    <w:rsid w:val="00491EB4"/>
    <w:rsid w:val="004E6FE7"/>
    <w:rsid w:val="004F0011"/>
    <w:rsid w:val="00501C49"/>
    <w:rsid w:val="00513786"/>
    <w:rsid w:val="006D2DC2"/>
    <w:rsid w:val="0070382A"/>
    <w:rsid w:val="007362C5"/>
    <w:rsid w:val="00781BCC"/>
    <w:rsid w:val="007C060A"/>
    <w:rsid w:val="00810B8A"/>
    <w:rsid w:val="008319D5"/>
    <w:rsid w:val="00916D57"/>
    <w:rsid w:val="009359D2"/>
    <w:rsid w:val="009735E4"/>
    <w:rsid w:val="00A074F1"/>
    <w:rsid w:val="00A61447"/>
    <w:rsid w:val="00A829AB"/>
    <w:rsid w:val="00A8734F"/>
    <w:rsid w:val="00A96B57"/>
    <w:rsid w:val="00AD12FC"/>
    <w:rsid w:val="00AE5877"/>
    <w:rsid w:val="00B726A2"/>
    <w:rsid w:val="00C64327"/>
    <w:rsid w:val="00D20BA7"/>
    <w:rsid w:val="00D53904"/>
    <w:rsid w:val="00DA77F5"/>
    <w:rsid w:val="00DB15DB"/>
    <w:rsid w:val="00FB4DE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078394-3206-4448-BE6B-8E788EDD9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3904"/>
    <w:pPr>
      <w:widowControl w:val="0"/>
      <w:autoSpaceDE w:val="0"/>
      <w:autoSpaceDN w:val="0"/>
      <w:adjustRightInd w:val="0"/>
      <w:spacing w:after="0" w:line="240" w:lineRule="auto"/>
      <w:jc w:val="left"/>
    </w:pPr>
    <w:rPr>
      <w:rFonts w:ascii="NanumGothic" w:eastAsia="NanumGothic" w:cs="NanumGothic"/>
      <w:color w:val="000000"/>
      <w:kern w:val="0"/>
      <w:sz w:val="24"/>
      <w:szCs w:val="24"/>
    </w:rPr>
  </w:style>
  <w:style w:type="table" w:styleId="TableGrid">
    <w:name w:val="Table Grid"/>
    <w:basedOn w:val="TableNormal"/>
    <w:uiPriority w:val="39"/>
    <w:rsid w:val="00D53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1C49"/>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01C49"/>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8319D5"/>
    <w:pPr>
      <w:tabs>
        <w:tab w:val="center" w:pos="4513"/>
        <w:tab w:val="right" w:pos="9026"/>
      </w:tabs>
      <w:snapToGrid w:val="0"/>
    </w:pPr>
  </w:style>
  <w:style w:type="character" w:customStyle="1" w:styleId="HeaderChar">
    <w:name w:val="Header Char"/>
    <w:basedOn w:val="DefaultParagraphFont"/>
    <w:link w:val="Header"/>
    <w:uiPriority w:val="99"/>
    <w:rsid w:val="008319D5"/>
  </w:style>
  <w:style w:type="paragraph" w:styleId="Footer">
    <w:name w:val="footer"/>
    <w:basedOn w:val="Normal"/>
    <w:link w:val="FooterChar"/>
    <w:uiPriority w:val="99"/>
    <w:unhideWhenUsed/>
    <w:rsid w:val="008319D5"/>
    <w:pPr>
      <w:tabs>
        <w:tab w:val="center" w:pos="4513"/>
        <w:tab w:val="right" w:pos="9026"/>
      </w:tabs>
      <w:snapToGrid w:val="0"/>
    </w:pPr>
  </w:style>
  <w:style w:type="character" w:customStyle="1" w:styleId="FooterChar">
    <w:name w:val="Footer Char"/>
    <w:basedOn w:val="DefaultParagraphFont"/>
    <w:link w:val="Footer"/>
    <w:uiPriority w:val="99"/>
    <w:rsid w:val="008319D5"/>
  </w:style>
  <w:style w:type="paragraph" w:styleId="ListParagraph">
    <w:name w:val="List Paragraph"/>
    <w:basedOn w:val="Normal"/>
    <w:uiPriority w:val="34"/>
    <w:qFormat/>
    <w:rsid w:val="00C64327"/>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81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2494</Characters>
  <Application>Microsoft Office Word</Application>
  <DocSecurity>0</DocSecurity>
  <Lines>20</Lines>
  <Paragraphs>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VPC</dc:creator>
  <cp:keywords/>
  <dc:description/>
  <cp:lastModifiedBy>Seoul SBI</cp:lastModifiedBy>
  <cp:revision>1</cp:revision>
  <cp:lastPrinted>2015-12-31T05:42:00Z</cp:lastPrinted>
  <dcterms:created xsi:type="dcterms:W3CDTF">2016-07-15T05:10:00Z</dcterms:created>
  <dcterms:modified xsi:type="dcterms:W3CDTF">2016-07-15T05:10:00Z</dcterms:modified>
</cp:coreProperties>
</file>